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50EF7" w14:textId="77777777" w:rsidR="001C632D" w:rsidRPr="00A85D65" w:rsidRDefault="001C632D" w:rsidP="001C632D">
      <w:pPr>
        <w:pStyle w:val="UDK"/>
      </w:pPr>
      <w:proofErr w:type="gramStart"/>
      <w:r w:rsidRPr="00A85D65">
        <w:t>УДК ?</w:t>
      </w:r>
      <w:proofErr w:type="gramEnd"/>
      <w:r w:rsidRPr="00A85D65">
        <w:t xml:space="preserve">??.? </w:t>
      </w:r>
    </w:p>
    <w:p w14:paraId="5ACBE2EF" w14:textId="05AE01DB" w:rsidR="001C632D" w:rsidRPr="00A85D65" w:rsidRDefault="001C632D" w:rsidP="001C632D">
      <w:pPr>
        <w:pStyle w:val="PapersTitle"/>
        <w:rPr>
          <w:lang w:val="ru-RU"/>
        </w:rPr>
      </w:pPr>
      <w:r w:rsidRPr="00A85D65">
        <w:rPr>
          <w:lang w:val="ru-RU"/>
        </w:rPr>
        <w:t>ИНСТРУКЦИЯ</w:t>
      </w:r>
      <w:r w:rsidRPr="00A85D65">
        <w:rPr>
          <w:lang w:val="ru-RU"/>
        </w:rPr>
        <w:br/>
        <w:t>ПО ПОДГОТОВКЕ СТАТЕЙ</w:t>
      </w:r>
      <w:r w:rsidRPr="00A85D65">
        <w:rPr>
          <w:lang w:val="ru-RU"/>
        </w:rPr>
        <w:br/>
        <w:t>НА КОНФЕРЕНЦИЮ ПИС</w:t>
      </w:r>
      <w:r w:rsidRPr="00A85D65">
        <w:rPr>
          <w:rStyle w:val="a5"/>
          <w:lang w:val="ru-RU"/>
        </w:rPr>
        <w:footnoteReference w:id="1"/>
      </w:r>
    </w:p>
    <w:p w14:paraId="5ACDD66C" w14:textId="77777777" w:rsidR="001C632D" w:rsidRPr="00A85D65" w:rsidRDefault="001C632D" w:rsidP="001C632D">
      <w:pPr>
        <w:pStyle w:val="Author"/>
        <w:spacing w:after="0"/>
        <w:rPr>
          <w:lang w:val="ru-RU"/>
        </w:rPr>
      </w:pPr>
      <w:r w:rsidRPr="00A85D65">
        <w:rPr>
          <w:lang w:val="ru-RU"/>
        </w:rPr>
        <w:t xml:space="preserve">Иванов </w:t>
      </w:r>
      <w:proofErr w:type="gramStart"/>
      <w:r w:rsidRPr="00A85D65">
        <w:rPr>
          <w:lang w:val="ru-RU"/>
        </w:rPr>
        <w:t>И.И.(</w:t>
      </w:r>
      <w:proofErr w:type="spellStart"/>
      <w:proofErr w:type="gramEnd"/>
      <w:r w:rsidRPr="00A85D65">
        <w:rPr>
          <w:i/>
        </w:rPr>
        <w:t>ivan</w:t>
      </w:r>
      <w:proofErr w:type="spellEnd"/>
      <w:r w:rsidRPr="00A85D65">
        <w:rPr>
          <w:i/>
          <w:iCs/>
          <w:lang w:val="ru-RU"/>
        </w:rPr>
        <w:t>@</w:t>
      </w:r>
      <w:proofErr w:type="spellStart"/>
      <w:r w:rsidRPr="00A85D65">
        <w:rPr>
          <w:i/>
          <w:iCs/>
        </w:rPr>
        <w:t>ivanov</w:t>
      </w:r>
      <w:proofErr w:type="spellEnd"/>
      <w:r w:rsidRPr="00A85D65">
        <w:rPr>
          <w:i/>
          <w:iCs/>
          <w:lang w:val="ru-RU"/>
        </w:rPr>
        <w:t>.</w:t>
      </w:r>
      <w:proofErr w:type="spellStart"/>
      <w:r w:rsidRPr="00A85D65">
        <w:rPr>
          <w:i/>
          <w:iCs/>
        </w:rPr>
        <w:t>ru</w:t>
      </w:r>
      <w:proofErr w:type="spellEnd"/>
      <w:r w:rsidRPr="00A85D65">
        <w:rPr>
          <w:lang w:val="ru-RU"/>
        </w:rPr>
        <w:t>)</w:t>
      </w:r>
    </w:p>
    <w:p w14:paraId="25A7C0C8" w14:textId="77777777" w:rsidR="001C632D" w:rsidRPr="00A85D65" w:rsidRDefault="001C632D" w:rsidP="001C632D">
      <w:pPr>
        <w:pStyle w:val="Author"/>
        <w:spacing w:after="120"/>
        <w:rPr>
          <w:lang w:val="ru-RU"/>
        </w:rPr>
      </w:pPr>
      <w:r w:rsidRPr="00A85D65">
        <w:rPr>
          <w:lang w:val="ru-RU"/>
        </w:rPr>
        <w:t>Институт проблем … РАН</w:t>
      </w:r>
      <w:r w:rsidRPr="00A85D65">
        <w:rPr>
          <w:iCs/>
          <w:lang w:val="ru-RU"/>
        </w:rPr>
        <w:t>, Москва</w:t>
      </w:r>
    </w:p>
    <w:p w14:paraId="2F9B8070" w14:textId="77777777" w:rsidR="001C632D" w:rsidRPr="00A85D65" w:rsidRDefault="001C632D" w:rsidP="001C632D">
      <w:pPr>
        <w:pStyle w:val="Author"/>
        <w:spacing w:after="0"/>
        <w:rPr>
          <w:lang w:val="ru-RU"/>
        </w:rPr>
      </w:pPr>
      <w:r w:rsidRPr="00A85D65">
        <w:rPr>
          <w:lang w:val="ru-RU"/>
        </w:rPr>
        <w:t>Петров</w:t>
      </w:r>
      <w:r w:rsidR="00A35AEF" w:rsidRPr="00A85D65">
        <w:rPr>
          <w:lang w:val="ru-RU"/>
        </w:rPr>
        <w:t xml:space="preserve"> </w:t>
      </w:r>
      <w:proofErr w:type="gramStart"/>
      <w:r w:rsidRPr="00A85D65">
        <w:rPr>
          <w:lang w:val="ru-RU"/>
        </w:rPr>
        <w:t>П.П.</w:t>
      </w:r>
      <w:proofErr w:type="gramEnd"/>
      <w:r w:rsidRPr="00A85D65">
        <w:rPr>
          <w:lang w:val="ru-RU"/>
        </w:rPr>
        <w:t xml:space="preserve"> (</w:t>
      </w:r>
      <w:proofErr w:type="spellStart"/>
      <w:r w:rsidRPr="00A85D65">
        <w:rPr>
          <w:i/>
        </w:rPr>
        <w:t>petr</w:t>
      </w:r>
      <w:proofErr w:type="spellEnd"/>
      <w:r w:rsidRPr="00A85D65">
        <w:rPr>
          <w:i/>
          <w:iCs/>
          <w:lang w:val="ru-RU"/>
        </w:rPr>
        <w:t>@</w:t>
      </w:r>
      <w:proofErr w:type="spellStart"/>
      <w:r w:rsidRPr="00A85D65">
        <w:rPr>
          <w:i/>
          <w:iCs/>
        </w:rPr>
        <w:t>petrov</w:t>
      </w:r>
      <w:proofErr w:type="spellEnd"/>
      <w:r w:rsidRPr="00A85D65">
        <w:rPr>
          <w:i/>
          <w:iCs/>
          <w:lang w:val="ru-RU"/>
        </w:rPr>
        <w:t>.</w:t>
      </w:r>
      <w:proofErr w:type="spellStart"/>
      <w:r w:rsidRPr="00A85D65">
        <w:rPr>
          <w:i/>
          <w:iCs/>
        </w:rPr>
        <w:t>ru</w:t>
      </w:r>
      <w:proofErr w:type="spellEnd"/>
      <w:r w:rsidRPr="00A85D65">
        <w:rPr>
          <w:lang w:val="ru-RU"/>
        </w:rPr>
        <w:t xml:space="preserve">) </w:t>
      </w:r>
    </w:p>
    <w:p w14:paraId="7B9B22F9" w14:textId="77777777" w:rsidR="001C632D" w:rsidRPr="00A85D65" w:rsidRDefault="001C632D" w:rsidP="001C632D">
      <w:pPr>
        <w:pStyle w:val="Author"/>
        <w:rPr>
          <w:lang w:val="ru-RU"/>
        </w:rPr>
      </w:pPr>
      <w:r w:rsidRPr="00A85D65">
        <w:rPr>
          <w:iCs/>
          <w:lang w:val="ru-RU"/>
        </w:rPr>
        <w:t xml:space="preserve">Университет </w:t>
      </w:r>
      <w:proofErr w:type="gramStart"/>
      <w:r w:rsidRPr="00A85D65">
        <w:rPr>
          <w:iCs/>
          <w:lang w:val="ru-RU"/>
        </w:rPr>
        <w:t>… ,</w:t>
      </w:r>
      <w:proofErr w:type="gramEnd"/>
      <w:r w:rsidRPr="00A85D65">
        <w:rPr>
          <w:iCs/>
          <w:lang w:val="ru-RU"/>
        </w:rPr>
        <w:t xml:space="preserve"> Москва</w:t>
      </w:r>
    </w:p>
    <w:p w14:paraId="0999A5F1" w14:textId="5018FDE4" w:rsidR="001C632D" w:rsidRPr="00A85D65" w:rsidRDefault="001C632D" w:rsidP="001C632D">
      <w:pPr>
        <w:pStyle w:val="a6"/>
        <w:rPr>
          <w:lang w:val="ru-RU"/>
        </w:rPr>
      </w:pPr>
      <w:r w:rsidRPr="00A85D65">
        <w:rPr>
          <w:lang w:val="ru-RU"/>
        </w:rPr>
        <w:t>В работе описываются правила оформления статей на конференцию ПИС. Инструкция представляет собой шаблон-заготовку, который может служить для создания конкретной статьи и гарантирует выполнение всех требований по ее подготовке.</w:t>
      </w:r>
    </w:p>
    <w:p w14:paraId="667FCF36" w14:textId="75A36659" w:rsidR="001C632D" w:rsidRPr="00B17545" w:rsidRDefault="001C632D" w:rsidP="001C632D">
      <w:pPr>
        <w:pStyle w:val="Keywords"/>
      </w:pPr>
      <w:r w:rsidRPr="00A85D65">
        <w:rPr>
          <w:b/>
        </w:rPr>
        <w:t>Ключевые слова</w:t>
      </w:r>
      <w:r w:rsidRPr="00A85D65">
        <w:t>: правила, инструкции, шаблон, ПИС</w:t>
      </w:r>
    </w:p>
    <w:p w14:paraId="503D4174" w14:textId="77777777" w:rsidR="001C632D" w:rsidRPr="00A85D65" w:rsidRDefault="001C632D" w:rsidP="001C632D">
      <w:pPr>
        <w:pStyle w:val="ParagraphTitle"/>
      </w:pPr>
      <w:r w:rsidRPr="00A85D65">
        <w:t>1 Введение</w:t>
      </w:r>
    </w:p>
    <w:p w14:paraId="5904DC20" w14:textId="5062BB6A" w:rsidR="001C632D" w:rsidRPr="00A85D65" w:rsidRDefault="001C632D" w:rsidP="001C632D">
      <w:pPr>
        <w:pStyle w:val="BodyPaperText"/>
      </w:pPr>
      <w:r w:rsidRPr="00A85D65">
        <w:t>Файл, который Вы читаете в данный момент, является инструкцией по подготовке статей на конференцию ПИС</w:t>
      </w:r>
      <w:r w:rsidR="00B17545">
        <w:t>.</w:t>
      </w:r>
      <w:r w:rsidRPr="00A85D65">
        <w:t xml:space="preserve"> </w:t>
      </w:r>
    </w:p>
    <w:p w14:paraId="2A7DA16D" w14:textId="77777777" w:rsidR="001C632D" w:rsidRPr="00A85D65" w:rsidRDefault="001C632D" w:rsidP="001C632D">
      <w:pPr>
        <w:pStyle w:val="BodyPaperText"/>
      </w:pPr>
      <w:r w:rsidRPr="00A85D65">
        <w:t xml:space="preserve">У Вас есть два способа выдержать рассматриваемые ниже требования. </w:t>
      </w:r>
    </w:p>
    <w:p w14:paraId="30A6985B" w14:textId="77777777" w:rsidR="001C632D" w:rsidRPr="00A85D65" w:rsidRDefault="001C632D" w:rsidP="001C632D">
      <w:pPr>
        <w:pStyle w:val="a0"/>
        <w:rPr>
          <w:rFonts w:ascii="Times New Roman" w:hAnsi="Times New Roman"/>
          <w:lang w:val="ru-RU"/>
        </w:rPr>
      </w:pPr>
      <w:r w:rsidRPr="00A85D65">
        <w:rPr>
          <w:rFonts w:ascii="Times New Roman" w:hAnsi="Times New Roman"/>
          <w:lang w:val="ru-RU"/>
        </w:rPr>
        <w:t xml:space="preserve">Внимательно прочитать все требования и сделать необходимые установки в используемом Вами текстовом процессоре вручную. </w:t>
      </w:r>
    </w:p>
    <w:p w14:paraId="022FB906" w14:textId="77777777" w:rsidR="001C632D" w:rsidRPr="00A85D65" w:rsidRDefault="001C632D" w:rsidP="001C632D">
      <w:pPr>
        <w:pStyle w:val="a0"/>
        <w:rPr>
          <w:rFonts w:ascii="Times New Roman" w:hAnsi="Times New Roman"/>
          <w:lang w:val="ru-RU"/>
        </w:rPr>
      </w:pPr>
      <w:r w:rsidRPr="00A85D65">
        <w:rPr>
          <w:rFonts w:ascii="Times New Roman" w:hAnsi="Times New Roman"/>
          <w:lang w:val="ru-RU"/>
        </w:rPr>
        <w:t xml:space="preserve">Использовать сам файл в качестве шаблона-заготовки. </w:t>
      </w:r>
    </w:p>
    <w:p w14:paraId="7BD9C61C" w14:textId="77777777" w:rsidR="001C632D" w:rsidRPr="00A85D65" w:rsidRDefault="001C632D" w:rsidP="001C632D">
      <w:pPr>
        <w:pStyle w:val="ParagraphTitle"/>
      </w:pPr>
      <w:r w:rsidRPr="00A85D65">
        <w:t>2 Инструкция для авторов, решивших все сделать самостоятельно</w:t>
      </w:r>
    </w:p>
    <w:p w14:paraId="6C922372" w14:textId="2633CC45" w:rsidR="001C632D" w:rsidRPr="00A85D65" w:rsidRDefault="001C632D" w:rsidP="001C632D">
      <w:pPr>
        <w:pStyle w:val="BodyPaperText"/>
      </w:pPr>
      <w:r w:rsidRPr="00A85D65">
        <w:t>Все работы, принятые на ПИС, должны иметь следующую структуру:</w:t>
      </w:r>
    </w:p>
    <w:p w14:paraId="3D66C653" w14:textId="77777777" w:rsidR="001C632D" w:rsidRPr="00A85D65" w:rsidRDefault="001C632D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УДК;</w:t>
      </w:r>
    </w:p>
    <w:p w14:paraId="2AD32603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азвание статьи заглавными буквами; </w:t>
      </w:r>
    </w:p>
    <w:p w14:paraId="0165FBFD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и</w:t>
      </w:r>
      <w:r w:rsidR="001C632D" w:rsidRPr="00A85D65">
        <w:rPr>
          <w:rFonts w:ascii="Times New Roman" w:hAnsi="Times New Roman"/>
        </w:rPr>
        <w:t>нформация о поддержке выполнения работы грантами (при наличии);</w:t>
      </w:r>
    </w:p>
    <w:p w14:paraId="4080C38B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lastRenderedPageBreak/>
        <w:t>Ф</w:t>
      </w:r>
      <w:r w:rsidR="001C632D" w:rsidRPr="00A85D65">
        <w:rPr>
          <w:rFonts w:ascii="Times New Roman" w:hAnsi="Times New Roman"/>
        </w:rPr>
        <w:t>амилия(и) (полностью), Имя(</w:t>
      </w:r>
      <w:proofErr w:type="spellStart"/>
      <w:r w:rsidR="001C632D" w:rsidRPr="00A85D65">
        <w:rPr>
          <w:rFonts w:ascii="Times New Roman" w:hAnsi="Times New Roman"/>
        </w:rPr>
        <w:t>ена</w:t>
      </w:r>
      <w:proofErr w:type="spellEnd"/>
      <w:r w:rsidR="001C632D" w:rsidRPr="00A85D65">
        <w:rPr>
          <w:rFonts w:ascii="Times New Roman" w:hAnsi="Times New Roman"/>
        </w:rPr>
        <w:t>) (первая буква и точка), Отчество(а) (первая буква и точка) автора(</w:t>
      </w:r>
      <w:proofErr w:type="spellStart"/>
      <w:r w:rsidR="001C632D" w:rsidRPr="00A85D65">
        <w:rPr>
          <w:rFonts w:ascii="Times New Roman" w:hAnsi="Times New Roman"/>
        </w:rPr>
        <w:t>ов</w:t>
      </w:r>
      <w:proofErr w:type="spellEnd"/>
      <w:r w:rsidR="001C632D" w:rsidRPr="00A85D65">
        <w:rPr>
          <w:rFonts w:ascii="Times New Roman" w:hAnsi="Times New Roman"/>
        </w:rPr>
        <w:t>) статьи, упорядоченные в соответствии с русским алфавитом;</w:t>
      </w:r>
    </w:p>
    <w:p w14:paraId="26DA92E6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э</w:t>
      </w:r>
      <w:r w:rsidR="001C632D" w:rsidRPr="00A85D65">
        <w:rPr>
          <w:rFonts w:ascii="Times New Roman" w:hAnsi="Times New Roman"/>
        </w:rPr>
        <w:t>лектронный адрес автора в круглых скобках (если имеется);</w:t>
      </w:r>
    </w:p>
    <w:p w14:paraId="2A4259F9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>азвание организации, которую представляет автор, и, через запятую, название города, где эта организация расположена (при необходимости, название страны, отделенное от названия города запятой);</w:t>
      </w:r>
    </w:p>
    <w:p w14:paraId="4E8265D2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а</w:t>
      </w:r>
      <w:r w:rsidR="001C632D" w:rsidRPr="00A85D65">
        <w:rPr>
          <w:rFonts w:ascii="Times New Roman" w:hAnsi="Times New Roman"/>
        </w:rPr>
        <w:t>ннотация (не более 50 слов);</w:t>
      </w:r>
    </w:p>
    <w:p w14:paraId="7B890440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к</w:t>
      </w:r>
      <w:r w:rsidR="001C632D" w:rsidRPr="00A85D65">
        <w:rPr>
          <w:rFonts w:ascii="Times New Roman" w:hAnsi="Times New Roman"/>
        </w:rPr>
        <w:t>лючевые слова</w:t>
      </w:r>
      <w:r w:rsidR="00A35AEF" w:rsidRPr="00A85D65">
        <w:rPr>
          <w:rFonts w:ascii="Times New Roman" w:hAnsi="Times New Roman"/>
          <w:lang w:val="en-US"/>
        </w:rPr>
        <w:t>;</w:t>
      </w:r>
    </w:p>
    <w:p w14:paraId="5274F8B8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т</w:t>
      </w:r>
      <w:r w:rsidR="001C632D" w:rsidRPr="00A85D65">
        <w:rPr>
          <w:rFonts w:ascii="Times New Roman" w:hAnsi="Times New Roman"/>
        </w:rPr>
        <w:t>екст работы (включая обязательные элементы Введение и Заключение);</w:t>
      </w:r>
    </w:p>
    <w:p w14:paraId="6C769337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б</w:t>
      </w:r>
      <w:r w:rsidR="001C632D" w:rsidRPr="00A85D65">
        <w:rPr>
          <w:rFonts w:ascii="Times New Roman" w:hAnsi="Times New Roman"/>
        </w:rPr>
        <w:t>лагодарности (если Вы считаете их уместными);</w:t>
      </w:r>
    </w:p>
    <w:p w14:paraId="1BFAA629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>писок литературы.</w:t>
      </w:r>
    </w:p>
    <w:p w14:paraId="79C52C10" w14:textId="77777777" w:rsidR="001C632D" w:rsidRPr="00A85D65" w:rsidRDefault="001C632D" w:rsidP="001C632D">
      <w:pPr>
        <w:pStyle w:val="BodyPaperText"/>
      </w:pPr>
      <w:r w:rsidRPr="00A85D65">
        <w:t xml:space="preserve">Если все авторы представляют одну организацию, ее название указывается один раз после фамилий и электронных адресов всех авторов. </w:t>
      </w:r>
    </w:p>
    <w:p w14:paraId="1C38525B" w14:textId="77777777" w:rsidR="001C632D" w:rsidRPr="00A85D65" w:rsidRDefault="001C632D" w:rsidP="001C632D">
      <w:pPr>
        <w:pStyle w:val="BodyPaperText"/>
      </w:pPr>
      <w:r w:rsidRPr="00A85D65">
        <w:t>В конце текста статьи должна быть подготовлена аннотация работы на английском языке, имеющая следующую структуру:</w:t>
      </w:r>
    </w:p>
    <w:p w14:paraId="37BC404E" w14:textId="77777777" w:rsidR="001C632D" w:rsidRPr="00A85D65" w:rsidRDefault="001C632D" w:rsidP="001C632D">
      <w:pPr>
        <w:pStyle w:val="a0"/>
        <w:numPr>
          <w:ilvl w:val="0"/>
          <w:numId w:val="3"/>
        </w:numPr>
        <w:rPr>
          <w:rFonts w:ascii="Times New Roman" w:hAnsi="Times New Roman"/>
        </w:rPr>
      </w:pPr>
      <w:r w:rsidRPr="00A85D65">
        <w:rPr>
          <w:rFonts w:ascii="Times New Roman" w:hAnsi="Times New Roman"/>
        </w:rPr>
        <w:t xml:space="preserve">The title of the </w:t>
      </w:r>
      <w:proofErr w:type="gramStart"/>
      <w:r w:rsidRPr="00A85D65">
        <w:rPr>
          <w:rFonts w:ascii="Times New Roman" w:hAnsi="Times New Roman"/>
        </w:rPr>
        <w:t>paper;</w:t>
      </w:r>
      <w:proofErr w:type="gramEnd"/>
    </w:p>
    <w:p w14:paraId="4BFBC29B" w14:textId="30AB865E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>Last name(s) (full),</w:t>
      </w:r>
      <w:r w:rsidR="00A85D65">
        <w:rPr>
          <w:rFonts w:ascii="Times New Roman" w:hAnsi="Times New Roman"/>
          <w:lang w:val="en-US"/>
        </w:rPr>
        <w:t xml:space="preserve"> </w:t>
      </w:r>
      <w:r w:rsidRPr="00A85D65">
        <w:rPr>
          <w:rFonts w:ascii="Times New Roman" w:hAnsi="Times New Roman"/>
          <w:lang w:val="en-US"/>
        </w:rPr>
        <w:t xml:space="preserve">first name(s) (full), middle name(s) (first letter and point) of the author(s), ordered according to Latin </w:t>
      </w:r>
      <w:proofErr w:type="gramStart"/>
      <w:r w:rsidRPr="00A85D65">
        <w:rPr>
          <w:rFonts w:ascii="Times New Roman" w:hAnsi="Times New Roman"/>
          <w:lang w:val="en-US"/>
        </w:rPr>
        <w:t>alphabet;</w:t>
      </w:r>
      <w:proofErr w:type="gramEnd"/>
    </w:p>
    <w:p w14:paraId="14659F16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>E-mail address for each author in brackets (if available</w:t>
      </w:r>
      <w:proofErr w:type="gramStart"/>
      <w:r w:rsidRPr="00A85D65">
        <w:rPr>
          <w:rFonts w:ascii="Times New Roman" w:hAnsi="Times New Roman"/>
          <w:lang w:val="en-US"/>
        </w:rPr>
        <w:t>);</w:t>
      </w:r>
      <w:proofErr w:type="gramEnd"/>
    </w:p>
    <w:p w14:paraId="1994BC40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 xml:space="preserve">The title of organization where is(are) author(s) </w:t>
      </w:r>
      <w:proofErr w:type="gramStart"/>
      <w:r w:rsidRPr="00A85D65">
        <w:rPr>
          <w:rFonts w:ascii="Times New Roman" w:hAnsi="Times New Roman"/>
          <w:lang w:val="en-US"/>
        </w:rPr>
        <w:t>from;</w:t>
      </w:r>
      <w:proofErr w:type="gramEnd"/>
    </w:p>
    <w:p w14:paraId="7A06B1FF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 xml:space="preserve">Organization post </w:t>
      </w:r>
      <w:proofErr w:type="gramStart"/>
      <w:r w:rsidRPr="00A85D65">
        <w:rPr>
          <w:rFonts w:ascii="Times New Roman" w:hAnsi="Times New Roman"/>
          <w:lang w:val="en-US"/>
        </w:rPr>
        <w:t>address;</w:t>
      </w:r>
      <w:proofErr w:type="gramEnd"/>
    </w:p>
    <w:p w14:paraId="6DE7802A" w14:textId="77777777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r w:rsidRPr="00A85D65">
        <w:rPr>
          <w:rFonts w:ascii="Times New Roman" w:hAnsi="Times New Roman"/>
          <w:lang w:val="en-US"/>
        </w:rPr>
        <w:t>Abstract (not more than 50 words).</w:t>
      </w:r>
    </w:p>
    <w:p w14:paraId="652CC743" w14:textId="4512CFF6" w:rsidR="001C632D" w:rsidRPr="00A85D65" w:rsidRDefault="001C632D" w:rsidP="001C632D">
      <w:pPr>
        <w:pStyle w:val="a"/>
        <w:numPr>
          <w:ilvl w:val="0"/>
          <w:numId w:val="2"/>
        </w:numPr>
        <w:rPr>
          <w:rFonts w:ascii="Times New Roman" w:hAnsi="Times New Roman"/>
          <w:lang w:val="en-US"/>
        </w:rPr>
      </w:pPr>
      <w:proofErr w:type="spellStart"/>
      <w:r w:rsidRPr="00A85D65">
        <w:rPr>
          <w:rFonts w:ascii="Times New Roman" w:hAnsi="Times New Roman"/>
        </w:rPr>
        <w:t>Keywords</w:t>
      </w:r>
      <w:proofErr w:type="spellEnd"/>
      <w:r w:rsidRPr="00A85D65">
        <w:rPr>
          <w:rFonts w:ascii="Times New Roman" w:hAnsi="Times New Roman"/>
        </w:rPr>
        <w:t>.</w:t>
      </w:r>
    </w:p>
    <w:p w14:paraId="01E546DC" w14:textId="77777777" w:rsidR="001C632D" w:rsidRPr="00A85D65" w:rsidRDefault="002E5F89" w:rsidP="002E5F89">
      <w:pPr>
        <w:spacing w:before="120"/>
        <w:rPr>
          <w:b/>
        </w:rPr>
      </w:pPr>
      <w:r w:rsidRPr="00A85D65">
        <w:rPr>
          <w:b/>
        </w:rPr>
        <w:t>2.2</w:t>
      </w:r>
      <w:r w:rsidR="001C632D" w:rsidRPr="00A85D65">
        <w:rPr>
          <w:b/>
        </w:rPr>
        <w:t xml:space="preserve"> Общие замечания по объему и формату статьи</w:t>
      </w:r>
    </w:p>
    <w:p w14:paraId="53DC2084" w14:textId="582B86CE" w:rsidR="001C632D" w:rsidRPr="00A85D65" w:rsidRDefault="001C632D" w:rsidP="001C632D">
      <w:pPr>
        <w:pStyle w:val="BodyPaperText"/>
      </w:pPr>
      <w:r w:rsidRPr="00A85D65">
        <w:t xml:space="preserve">Статьи ПИС, должны быть подготовлены в виде </w:t>
      </w:r>
      <w:proofErr w:type="spellStart"/>
      <w:r w:rsidRPr="00A85D65">
        <w:t>camera</w:t>
      </w:r>
      <w:proofErr w:type="spellEnd"/>
      <w:r w:rsidRPr="00A85D65">
        <w:t xml:space="preserve"> </w:t>
      </w:r>
      <w:proofErr w:type="spellStart"/>
      <w:r w:rsidRPr="00A85D65">
        <w:t>ready</w:t>
      </w:r>
      <w:proofErr w:type="spellEnd"/>
      <w:r w:rsidRPr="00A85D65">
        <w:t xml:space="preserve"> текстов и удовлетворять следующим формальным требованиям: </w:t>
      </w:r>
    </w:p>
    <w:p w14:paraId="3ED84371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о</w:t>
      </w:r>
      <w:r w:rsidR="001C632D" w:rsidRPr="00A85D65">
        <w:rPr>
          <w:rFonts w:ascii="Times New Roman" w:hAnsi="Times New Roman"/>
        </w:rPr>
        <w:t xml:space="preserve">бъем статьи </w:t>
      </w:r>
      <w:r w:rsidR="001C632D" w:rsidRPr="00A85D65">
        <w:rPr>
          <w:rFonts w:ascii="Times New Roman" w:hAnsi="Times New Roman"/>
          <w:b/>
          <w:u w:val="single"/>
        </w:rPr>
        <w:t>не может</w:t>
      </w:r>
      <w:r w:rsidR="001C632D" w:rsidRPr="00A85D65">
        <w:rPr>
          <w:rFonts w:ascii="Times New Roman" w:hAnsi="Times New Roman"/>
        </w:rPr>
        <w:t xml:space="preserve"> быть менее </w:t>
      </w:r>
      <w:r w:rsidR="001C632D" w:rsidRPr="00A85D65">
        <w:rPr>
          <w:rFonts w:ascii="Times New Roman" w:hAnsi="Times New Roman"/>
          <w:b/>
        </w:rPr>
        <w:t>4</w:t>
      </w:r>
      <w:r w:rsidR="001C632D" w:rsidRPr="00A85D65">
        <w:rPr>
          <w:rFonts w:ascii="Times New Roman" w:hAnsi="Times New Roman"/>
          <w:b/>
          <w:bCs/>
        </w:rPr>
        <w:t xml:space="preserve">страниц формата А5 </w:t>
      </w:r>
      <w:r w:rsidR="001C632D" w:rsidRPr="00A85D65">
        <w:rPr>
          <w:rFonts w:ascii="Times New Roman" w:hAnsi="Times New Roman"/>
        </w:rPr>
        <w:t xml:space="preserve">и </w:t>
      </w:r>
      <w:r w:rsidR="001C632D" w:rsidRPr="00A85D65">
        <w:rPr>
          <w:rFonts w:ascii="Times New Roman" w:hAnsi="Times New Roman"/>
          <w:b/>
          <w:u w:val="single"/>
        </w:rPr>
        <w:t>не должен</w:t>
      </w:r>
      <w:r w:rsidR="001C632D" w:rsidRPr="00A85D65">
        <w:rPr>
          <w:rFonts w:ascii="Times New Roman" w:hAnsi="Times New Roman"/>
        </w:rPr>
        <w:t xml:space="preserve"> превышать </w:t>
      </w:r>
      <w:r w:rsidR="001C632D" w:rsidRPr="00A85D65">
        <w:rPr>
          <w:rFonts w:ascii="Times New Roman" w:hAnsi="Times New Roman"/>
          <w:b/>
          <w:bCs/>
        </w:rPr>
        <w:t>10 страниц формата А5</w:t>
      </w:r>
      <w:r w:rsidR="001C632D" w:rsidRPr="00A85D65">
        <w:rPr>
          <w:rFonts w:ascii="Times New Roman" w:hAnsi="Times New Roman"/>
        </w:rPr>
        <w:t>;</w:t>
      </w:r>
    </w:p>
    <w:p w14:paraId="09A02E94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 xml:space="preserve">татья </w:t>
      </w:r>
      <w:r w:rsidR="001C632D" w:rsidRPr="00A85D65">
        <w:rPr>
          <w:rFonts w:ascii="Times New Roman" w:hAnsi="Times New Roman"/>
          <w:b/>
          <w:u w:val="single"/>
        </w:rPr>
        <w:t>должна</w:t>
      </w:r>
      <w:r w:rsidR="001C632D" w:rsidRPr="00A85D65">
        <w:rPr>
          <w:rFonts w:ascii="Times New Roman" w:hAnsi="Times New Roman"/>
        </w:rPr>
        <w:t xml:space="preserve"> быть подготовлена в текстовом процессоре MS Word Windows и сохранена в формате не </w:t>
      </w:r>
      <w:r w:rsidR="00855352" w:rsidRPr="00A85D65">
        <w:rPr>
          <w:rFonts w:ascii="Times New Roman" w:hAnsi="Times New Roman"/>
        </w:rPr>
        <w:t>ниже</w:t>
      </w:r>
      <w:r w:rsidR="001C632D" w:rsidRPr="00A85D65">
        <w:rPr>
          <w:rFonts w:ascii="Times New Roman" w:hAnsi="Times New Roman"/>
        </w:rPr>
        <w:t xml:space="preserve"> MS Word2007 с расширением .</w:t>
      </w:r>
      <w:r w:rsidR="001C632D" w:rsidRPr="00A85D65">
        <w:rPr>
          <w:rFonts w:ascii="Times New Roman" w:hAnsi="Times New Roman"/>
          <w:lang w:val="en-US"/>
        </w:rPr>
        <w:t>docx</w:t>
      </w:r>
      <w:r w:rsidR="001C632D" w:rsidRPr="00A85D65">
        <w:rPr>
          <w:rFonts w:ascii="Times New Roman" w:hAnsi="Times New Roman"/>
        </w:rPr>
        <w:t xml:space="preserve">; </w:t>
      </w:r>
    </w:p>
    <w:p w14:paraId="6127A627" w14:textId="277E2742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 xml:space="preserve">ся статья </w:t>
      </w:r>
      <w:r w:rsidR="001C632D" w:rsidRPr="00A85D65">
        <w:rPr>
          <w:rFonts w:ascii="Times New Roman" w:hAnsi="Times New Roman"/>
          <w:b/>
          <w:u w:val="single"/>
        </w:rPr>
        <w:t xml:space="preserve">должна </w:t>
      </w:r>
      <w:r w:rsidR="001C632D" w:rsidRPr="00A85D65">
        <w:rPr>
          <w:rFonts w:ascii="Times New Roman" w:hAnsi="Times New Roman"/>
        </w:rPr>
        <w:t xml:space="preserve">быть подготовлена с использованием только двух шрифтов – </w:t>
      </w:r>
      <w:r w:rsidR="001C632D" w:rsidRPr="00A85D65">
        <w:rPr>
          <w:rFonts w:ascii="Times New Roman" w:hAnsi="Times New Roman"/>
          <w:b/>
        </w:rPr>
        <w:t xml:space="preserve">Times New </w:t>
      </w:r>
      <w:proofErr w:type="spellStart"/>
      <w:r w:rsidR="001C632D" w:rsidRPr="00A85D65">
        <w:rPr>
          <w:rFonts w:ascii="Times New Roman" w:hAnsi="Times New Roman"/>
          <w:b/>
        </w:rPr>
        <w:t>Roman</w:t>
      </w:r>
      <w:proofErr w:type="spellEnd"/>
      <w:r w:rsidR="001C632D" w:rsidRPr="00A85D65">
        <w:rPr>
          <w:rFonts w:ascii="Times New Roman" w:hAnsi="Times New Roman"/>
        </w:rPr>
        <w:t xml:space="preserve"> и </w:t>
      </w:r>
      <w:r w:rsidR="001C632D" w:rsidRPr="00A85D65">
        <w:rPr>
          <w:rFonts w:ascii="Times New Roman" w:hAnsi="Times New Roman"/>
          <w:b/>
        </w:rPr>
        <w:t xml:space="preserve">Times New </w:t>
      </w:r>
      <w:proofErr w:type="spellStart"/>
      <w:r w:rsidR="001C632D" w:rsidRPr="00A85D65">
        <w:rPr>
          <w:rFonts w:ascii="Times New Roman" w:hAnsi="Times New Roman"/>
          <w:b/>
        </w:rPr>
        <w:t>Roman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Cyr</w:t>
      </w:r>
      <w:proofErr w:type="spellEnd"/>
      <w:r w:rsidR="001C632D" w:rsidRPr="00A85D65">
        <w:rPr>
          <w:rFonts w:ascii="Times New Roman" w:hAnsi="Times New Roman"/>
        </w:rPr>
        <w:t>. Это означает, что указанные выше шрифты должны использоваться как при подготовке самого текста, включая заголовки и подзаголовки, подрисуночные подписи, списки цитируемой литературы и подстраничные/концевые сноски (по возможности, не используйте подстраничные</w:t>
      </w:r>
      <w:r w:rsidR="00B17545">
        <w:rPr>
          <w:rFonts w:ascii="Times New Roman" w:hAnsi="Times New Roman"/>
        </w:rPr>
        <w:t xml:space="preserve"> или </w:t>
      </w:r>
      <w:r w:rsidR="001C632D" w:rsidRPr="00A85D65">
        <w:rPr>
          <w:rFonts w:ascii="Times New Roman" w:hAnsi="Times New Roman"/>
        </w:rPr>
        <w:lastRenderedPageBreak/>
        <w:t>концевые сноски), так и для подготовки рисунков и (по возможности) формул;</w:t>
      </w:r>
    </w:p>
    <w:p w14:paraId="491DFD76" w14:textId="7DC0FB23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 xml:space="preserve"> опции </w:t>
      </w:r>
      <w:r w:rsidR="001C632D" w:rsidRPr="00A85D65">
        <w:rPr>
          <w:rFonts w:ascii="Times New Roman" w:hAnsi="Times New Roman"/>
          <w:b/>
          <w:bCs/>
        </w:rPr>
        <w:t>Поля</w:t>
      </w:r>
      <w:r w:rsidR="00A85D65" w:rsidRPr="00A85D65">
        <w:rPr>
          <w:rFonts w:ascii="Times New Roman" w:hAnsi="Times New Roman"/>
          <w:b/>
          <w:bCs/>
        </w:rPr>
        <w:t xml:space="preserve"> </w:t>
      </w:r>
      <w:r w:rsidR="001C632D" w:rsidRPr="00A85D65">
        <w:rPr>
          <w:rFonts w:ascii="Times New Roman" w:hAnsi="Times New Roman"/>
          <w:b/>
        </w:rPr>
        <w:t>(</w:t>
      </w:r>
      <w:proofErr w:type="spellStart"/>
      <w:r w:rsidR="001C632D" w:rsidRPr="00A85D65">
        <w:rPr>
          <w:rFonts w:ascii="Times New Roman" w:hAnsi="Times New Roman"/>
          <w:b/>
        </w:rPr>
        <w:t>Margins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 диалога </w:t>
      </w:r>
      <w:r w:rsidR="001C632D" w:rsidRPr="00A85D65">
        <w:rPr>
          <w:rFonts w:ascii="Times New Roman" w:hAnsi="Times New Roman"/>
          <w:b/>
          <w:bCs/>
        </w:rPr>
        <w:t>Параметры страницы (</w:t>
      </w:r>
      <w:r w:rsidR="001C632D" w:rsidRPr="00A85D65">
        <w:rPr>
          <w:rFonts w:ascii="Times New Roman" w:hAnsi="Times New Roman"/>
          <w:b/>
        </w:rPr>
        <w:t xml:space="preserve">Page </w:t>
      </w:r>
      <w:proofErr w:type="spellStart"/>
      <w:r w:rsidR="001C632D" w:rsidRPr="00A85D65">
        <w:rPr>
          <w:rFonts w:ascii="Times New Roman" w:hAnsi="Times New Roman"/>
          <w:b/>
        </w:rPr>
        <w:t>Setup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 должны быть сделаны следующие установки: </w:t>
      </w:r>
    </w:p>
    <w:p w14:paraId="1E9162CC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  <w:bCs/>
        </w:rPr>
        <w:t>Верхнее (</w:t>
      </w:r>
      <w:r w:rsidRPr="00A85D65">
        <w:rPr>
          <w:rFonts w:ascii="Times New Roman" w:hAnsi="Times New Roman"/>
          <w:b/>
        </w:rPr>
        <w:t xml:space="preserve">Top) – 2,2 см; </w:t>
      </w:r>
    </w:p>
    <w:p w14:paraId="4A87F829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Нижнее (</w:t>
      </w:r>
      <w:proofErr w:type="spellStart"/>
      <w:r w:rsidRPr="00A85D65">
        <w:rPr>
          <w:rFonts w:ascii="Times New Roman" w:hAnsi="Times New Roman"/>
          <w:b/>
        </w:rPr>
        <w:t>Bottom</w:t>
      </w:r>
      <w:proofErr w:type="spellEnd"/>
      <w:r w:rsidRPr="00A85D65">
        <w:rPr>
          <w:rFonts w:ascii="Times New Roman" w:hAnsi="Times New Roman"/>
          <w:b/>
        </w:rPr>
        <w:t xml:space="preserve">) – 1,5 см; </w:t>
      </w:r>
    </w:p>
    <w:p w14:paraId="5D4824BE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Левое (</w:t>
      </w:r>
      <w:proofErr w:type="spellStart"/>
      <w:r w:rsidRPr="00A85D65">
        <w:rPr>
          <w:rFonts w:ascii="Times New Roman" w:hAnsi="Times New Roman"/>
          <w:b/>
        </w:rPr>
        <w:t>Left</w:t>
      </w:r>
      <w:proofErr w:type="spellEnd"/>
      <w:r w:rsidRPr="00A85D65">
        <w:rPr>
          <w:rFonts w:ascii="Times New Roman" w:hAnsi="Times New Roman"/>
          <w:b/>
        </w:rPr>
        <w:t xml:space="preserve">) – 2,0 см; </w:t>
      </w:r>
    </w:p>
    <w:p w14:paraId="33B683C9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Правое (</w:t>
      </w:r>
      <w:proofErr w:type="spellStart"/>
      <w:r w:rsidRPr="00A85D65">
        <w:rPr>
          <w:rFonts w:ascii="Times New Roman" w:hAnsi="Times New Roman"/>
          <w:b/>
        </w:rPr>
        <w:t>Right</w:t>
      </w:r>
      <w:proofErr w:type="spellEnd"/>
      <w:r w:rsidRPr="00A85D65">
        <w:rPr>
          <w:rFonts w:ascii="Times New Roman" w:hAnsi="Times New Roman"/>
          <w:b/>
        </w:rPr>
        <w:t xml:space="preserve">) – 1,5 см; </w:t>
      </w:r>
    </w:p>
    <w:p w14:paraId="7BEA8C09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Переплет (</w:t>
      </w:r>
      <w:proofErr w:type="spellStart"/>
      <w:r w:rsidRPr="00A85D65">
        <w:rPr>
          <w:rFonts w:ascii="Times New Roman" w:hAnsi="Times New Roman"/>
          <w:b/>
        </w:rPr>
        <w:t>Gutter</w:t>
      </w:r>
      <w:proofErr w:type="spellEnd"/>
      <w:r w:rsidRPr="00A85D65">
        <w:rPr>
          <w:rFonts w:ascii="Times New Roman" w:hAnsi="Times New Roman"/>
          <w:b/>
        </w:rPr>
        <w:t xml:space="preserve">) – 0 см; </w:t>
      </w:r>
    </w:p>
    <w:p w14:paraId="700B2330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 xml:space="preserve">От края до колонтитула, </w:t>
      </w:r>
    </w:p>
    <w:p w14:paraId="7651D442" w14:textId="77777777" w:rsidR="001C632D" w:rsidRPr="00A85D65" w:rsidRDefault="001C632D" w:rsidP="001C632D">
      <w:pPr>
        <w:pStyle w:val="a"/>
        <w:ind w:left="1701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 xml:space="preserve">Верхнего – 1,5 см, </w:t>
      </w:r>
    </w:p>
    <w:p w14:paraId="3C48D081" w14:textId="77777777" w:rsidR="001C632D" w:rsidRPr="00A85D65" w:rsidRDefault="001C632D" w:rsidP="001C632D">
      <w:pPr>
        <w:pStyle w:val="a"/>
        <w:ind w:left="1701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 xml:space="preserve">Нижнего – 0 см, </w:t>
      </w:r>
    </w:p>
    <w:p w14:paraId="5073A753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</w:rPr>
      </w:pPr>
      <w:r w:rsidRPr="00A85D65">
        <w:rPr>
          <w:rFonts w:ascii="Times New Roman" w:hAnsi="Times New Roman"/>
          <w:b/>
        </w:rPr>
        <w:t>Применить (</w:t>
      </w:r>
      <w:proofErr w:type="spellStart"/>
      <w:r w:rsidRPr="00A85D65">
        <w:rPr>
          <w:rFonts w:ascii="Times New Roman" w:hAnsi="Times New Roman"/>
          <w:b/>
        </w:rPr>
        <w:t>Applied</w:t>
      </w:r>
      <w:proofErr w:type="spellEnd"/>
      <w:r w:rsidRPr="00A85D65">
        <w:rPr>
          <w:rFonts w:ascii="Times New Roman" w:hAnsi="Times New Roman"/>
          <w:b/>
        </w:rPr>
        <w:t xml:space="preserve"> To) – Ко всему документу (</w:t>
      </w:r>
      <w:proofErr w:type="spellStart"/>
      <w:r w:rsidRPr="00A85D65">
        <w:rPr>
          <w:rFonts w:ascii="Times New Roman" w:hAnsi="Times New Roman"/>
          <w:b/>
        </w:rPr>
        <w:t>Whole</w:t>
      </w:r>
      <w:proofErr w:type="spellEnd"/>
      <w:r w:rsidRPr="00A85D65">
        <w:rPr>
          <w:rFonts w:ascii="Times New Roman" w:hAnsi="Times New Roman"/>
          <w:b/>
        </w:rPr>
        <w:t xml:space="preserve"> Document), </w:t>
      </w:r>
    </w:p>
    <w:p w14:paraId="7FE6F969" w14:textId="77777777" w:rsidR="001C632D" w:rsidRPr="00A85D65" w:rsidRDefault="001C632D" w:rsidP="001C632D">
      <w:pPr>
        <w:pStyle w:val="a"/>
        <w:numPr>
          <w:ilvl w:val="0"/>
          <w:numId w:val="0"/>
        </w:numPr>
        <w:ind w:left="1133"/>
        <w:rPr>
          <w:rFonts w:ascii="Times New Roman" w:hAnsi="Times New Roman"/>
        </w:rPr>
      </w:pPr>
      <w:r w:rsidRPr="00A85D65">
        <w:rPr>
          <w:rFonts w:ascii="Times New Roman" w:hAnsi="Times New Roman"/>
        </w:rPr>
        <w:t xml:space="preserve">а в опции </w:t>
      </w:r>
      <w:r w:rsidRPr="00A85D65">
        <w:rPr>
          <w:rFonts w:ascii="Times New Roman" w:hAnsi="Times New Roman"/>
          <w:b/>
          <w:bCs/>
        </w:rPr>
        <w:t>Макет</w:t>
      </w:r>
      <w:r w:rsidRPr="00A85D65">
        <w:rPr>
          <w:rFonts w:ascii="Times New Roman" w:hAnsi="Times New Roman"/>
        </w:rPr>
        <w:t xml:space="preserve"> (</w:t>
      </w:r>
      <w:proofErr w:type="spellStart"/>
      <w:r w:rsidRPr="00A85D65">
        <w:rPr>
          <w:rFonts w:ascii="Times New Roman" w:hAnsi="Times New Roman"/>
          <w:b/>
        </w:rPr>
        <w:t>Layout</w:t>
      </w:r>
      <w:proofErr w:type="spellEnd"/>
      <w:r w:rsidRPr="00A85D65">
        <w:rPr>
          <w:rFonts w:ascii="Times New Roman" w:hAnsi="Times New Roman"/>
          <w:b/>
        </w:rPr>
        <w:t>)</w:t>
      </w:r>
      <w:r w:rsidRPr="00A85D65">
        <w:rPr>
          <w:rFonts w:ascii="Times New Roman" w:hAnsi="Times New Roman"/>
        </w:rPr>
        <w:t xml:space="preserve"> диалога </w:t>
      </w:r>
      <w:r w:rsidRPr="00A85D65">
        <w:rPr>
          <w:rFonts w:ascii="Times New Roman" w:hAnsi="Times New Roman"/>
          <w:b/>
          <w:bCs/>
        </w:rPr>
        <w:t xml:space="preserve">Параметры страницы </w:t>
      </w:r>
      <w:r w:rsidRPr="00A85D65">
        <w:rPr>
          <w:rFonts w:ascii="Times New Roman" w:hAnsi="Times New Roman"/>
          <w:b/>
        </w:rPr>
        <w:t xml:space="preserve">(Page </w:t>
      </w:r>
      <w:proofErr w:type="spellStart"/>
      <w:r w:rsidRPr="00A85D65">
        <w:rPr>
          <w:rFonts w:ascii="Times New Roman" w:hAnsi="Times New Roman"/>
          <w:b/>
        </w:rPr>
        <w:t>Setup</w:t>
      </w:r>
      <w:proofErr w:type="spellEnd"/>
      <w:r w:rsidRPr="00A85D65">
        <w:rPr>
          <w:rFonts w:ascii="Times New Roman" w:hAnsi="Times New Roman"/>
          <w:b/>
        </w:rPr>
        <w:t xml:space="preserve">) </w:t>
      </w:r>
      <w:r w:rsidRPr="00A85D65">
        <w:rPr>
          <w:rFonts w:ascii="Times New Roman" w:hAnsi="Times New Roman"/>
        </w:rPr>
        <w:t xml:space="preserve">должна быть сделана установка: </w:t>
      </w:r>
    </w:p>
    <w:p w14:paraId="5AFB1E50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  <w:b/>
        </w:rPr>
      </w:pPr>
      <w:r w:rsidRPr="00A85D65">
        <w:rPr>
          <w:rFonts w:ascii="Times New Roman" w:hAnsi="Times New Roman"/>
          <w:b/>
        </w:rPr>
        <w:t>Вертикальное выравнивание – по верхнему краю (</w:t>
      </w:r>
      <w:proofErr w:type="spellStart"/>
      <w:r w:rsidRPr="00A85D65">
        <w:rPr>
          <w:rFonts w:ascii="Times New Roman" w:hAnsi="Times New Roman"/>
          <w:b/>
        </w:rPr>
        <w:t>Vertical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  <w:b/>
        </w:rPr>
        <w:t>Alignment</w:t>
      </w:r>
      <w:proofErr w:type="spellEnd"/>
      <w:r w:rsidRPr="00A85D65">
        <w:rPr>
          <w:rFonts w:ascii="Times New Roman" w:hAnsi="Times New Roman"/>
          <w:b/>
        </w:rPr>
        <w:t xml:space="preserve"> – Top); </w:t>
      </w:r>
    </w:p>
    <w:p w14:paraId="6EC6D5ED" w14:textId="77777777" w:rsidR="001C632D" w:rsidRPr="00A85D65" w:rsidRDefault="001C632D" w:rsidP="001C632D">
      <w:pPr>
        <w:pStyle w:val="a"/>
        <w:ind w:left="1417"/>
        <w:rPr>
          <w:rFonts w:ascii="Times New Roman" w:hAnsi="Times New Roman"/>
          <w:b/>
        </w:rPr>
      </w:pPr>
      <w:r w:rsidRPr="00A85D65">
        <w:rPr>
          <w:rFonts w:ascii="Times New Roman" w:hAnsi="Times New Roman"/>
          <w:b/>
        </w:rPr>
        <w:t xml:space="preserve">Размер бумаги: ширина – 14,85 см, высота – 21 см. </w:t>
      </w:r>
    </w:p>
    <w:p w14:paraId="5D09D065" w14:textId="77777777" w:rsidR="001C632D" w:rsidRPr="00A85D65" w:rsidRDefault="002E5F89" w:rsidP="001C632D">
      <w:pPr>
        <w:pStyle w:val="a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>ся статья должна быть сформатирована под полное заполнение строк, переносы в тексте не допускаются.</w:t>
      </w:r>
    </w:p>
    <w:p w14:paraId="5C8C90BA" w14:textId="77777777" w:rsidR="001C632D" w:rsidRPr="00A85D65" w:rsidRDefault="002E5F89" w:rsidP="002813C3">
      <w:pPr>
        <w:spacing w:before="120"/>
        <w:rPr>
          <w:b/>
        </w:rPr>
      </w:pPr>
      <w:r w:rsidRPr="00A85D65">
        <w:rPr>
          <w:b/>
        </w:rPr>
        <w:t>2</w:t>
      </w:r>
      <w:r w:rsidR="001C632D" w:rsidRPr="00A85D65">
        <w:rPr>
          <w:b/>
        </w:rPr>
        <w:t>.3 Правила подготовки статьи</w:t>
      </w:r>
    </w:p>
    <w:p w14:paraId="179907D7" w14:textId="45DCD094" w:rsidR="001C632D" w:rsidRPr="00A85D65" w:rsidRDefault="001C632D" w:rsidP="001C632D">
      <w:pPr>
        <w:pStyle w:val="BodyPaperText"/>
      </w:pPr>
      <w:r w:rsidRPr="00A85D65">
        <w:t>Выше представлены общие требования к оформлению статьи на конференцию ПИС. В данном подразделе фиксированы конкретные правила, которые Вам надо соблюдать при подготовке отдельных ее частей. В скобках приводится наименование соответствующего стиля из списка стилей, использованного при подготовке данного текста.</w:t>
      </w:r>
    </w:p>
    <w:p w14:paraId="64CE7588" w14:textId="77777777" w:rsidR="002813C3" w:rsidRPr="00A85D65" w:rsidRDefault="002E5F89" w:rsidP="001C632D">
      <w:pPr>
        <w:pStyle w:val="Sub-subparagraphTitle"/>
        <w:jc w:val="both"/>
        <w:rPr>
          <w:lang w:val="ru-RU"/>
        </w:rPr>
      </w:pPr>
      <w:r w:rsidRPr="00A85D65">
        <w:rPr>
          <w:bCs/>
          <w:iCs/>
          <w:lang w:val="ru-RU"/>
        </w:rPr>
        <w:t>2</w:t>
      </w:r>
      <w:r w:rsidR="002813C3" w:rsidRPr="00A85D65">
        <w:rPr>
          <w:bCs/>
          <w:iCs/>
          <w:lang w:val="ru-RU"/>
        </w:rPr>
        <w:t>.3.1 Заголовки, текст и шрифты</w:t>
      </w:r>
    </w:p>
    <w:p w14:paraId="5F7FC59C" w14:textId="77777777" w:rsidR="001C632D" w:rsidRPr="00A85D65" w:rsidRDefault="001C632D" w:rsidP="002813C3">
      <w:pPr>
        <w:pStyle w:val="Sub-subparagraphTitle"/>
        <w:spacing w:before="0"/>
        <w:jc w:val="both"/>
        <w:rPr>
          <w:b w:val="0"/>
          <w:bCs/>
          <w:i w:val="0"/>
          <w:iCs/>
          <w:lang w:val="ru-RU"/>
        </w:rPr>
      </w:pPr>
      <w:r w:rsidRPr="00A85D65">
        <w:rPr>
          <w:b w:val="0"/>
          <w:bCs/>
          <w:i w:val="0"/>
          <w:iCs/>
          <w:lang w:val="ru-RU"/>
        </w:rPr>
        <w:t>Необходимо выполнять следующие требования:</w:t>
      </w:r>
    </w:p>
    <w:p w14:paraId="43CCDE65" w14:textId="77777777" w:rsidR="001C632D" w:rsidRPr="00A85D65" w:rsidRDefault="001C632D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 xml:space="preserve">УДК статьи должен быть выровнен по левому краю, набран одним из указанных выше шрифтов с </w:t>
      </w:r>
      <w:r w:rsidRPr="00A85D65">
        <w:rPr>
          <w:rFonts w:ascii="Times New Roman" w:hAnsi="Times New Roman"/>
          <w:b/>
        </w:rPr>
        <w:t xml:space="preserve">размером кегля 12 </w:t>
      </w:r>
      <w:proofErr w:type="spellStart"/>
      <w:r w:rsidRPr="00A85D65">
        <w:rPr>
          <w:rFonts w:ascii="Times New Roman" w:hAnsi="Times New Roman"/>
          <w:b/>
        </w:rPr>
        <w:t>Bold</w:t>
      </w:r>
      <w:proofErr w:type="spellEnd"/>
      <w:r w:rsidRPr="00A85D65">
        <w:rPr>
          <w:rFonts w:ascii="Times New Roman" w:hAnsi="Times New Roman"/>
          <w:b/>
        </w:rPr>
        <w:t xml:space="preserve"> </w:t>
      </w:r>
      <w:proofErr w:type="spellStart"/>
      <w:r w:rsidRPr="00A85D65">
        <w:rPr>
          <w:rFonts w:ascii="Times New Roman" w:hAnsi="Times New Roman"/>
        </w:rPr>
        <w:t>иотделяться</w:t>
      </w:r>
      <w:proofErr w:type="spellEnd"/>
      <w:r w:rsidRPr="00A85D65">
        <w:rPr>
          <w:rFonts w:ascii="Times New Roman" w:hAnsi="Times New Roman"/>
        </w:rPr>
        <w:t xml:space="preserve"> от заголовка</w:t>
      </w:r>
      <w:r w:rsidRPr="00A85D65">
        <w:rPr>
          <w:rFonts w:ascii="Times New Roman" w:hAnsi="Times New Roman"/>
          <w:b/>
        </w:rPr>
        <w:t xml:space="preserve"> расстоянием в 18 </w:t>
      </w:r>
      <w:proofErr w:type="spellStart"/>
      <w:r w:rsidRPr="00A85D65">
        <w:rPr>
          <w:rFonts w:ascii="Times New Roman" w:hAnsi="Times New Roman"/>
          <w:b/>
        </w:rPr>
        <w:t>pt</w:t>
      </w:r>
      <w:proofErr w:type="spellEnd"/>
      <w:r w:rsidRPr="00A85D65">
        <w:rPr>
          <w:rFonts w:ascii="Times New Roman" w:hAnsi="Times New Roman"/>
        </w:rPr>
        <w:t xml:space="preserve">; шифр УДК, соответствующий тематике статьи, Вы можете узнать в Вашей научно-технической библиотеке; если у Вас нет такой возможности, оставьте в соответствующих позициях знаки вопроса; </w:t>
      </w:r>
      <w:r w:rsidRPr="00A85D65">
        <w:rPr>
          <w:rFonts w:ascii="Times New Roman" w:hAnsi="Times New Roman"/>
          <w:b/>
        </w:rPr>
        <w:t>(стиль UDK);</w:t>
      </w:r>
    </w:p>
    <w:p w14:paraId="257C91AC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з</w:t>
      </w:r>
      <w:r w:rsidR="001C632D" w:rsidRPr="00A85D65">
        <w:rPr>
          <w:rFonts w:ascii="Times New Roman" w:hAnsi="Times New Roman"/>
        </w:rPr>
        <w:t xml:space="preserve">аголовок статьи должен быть выровнен по центру, набран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12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иотделяться</w:t>
      </w:r>
      <w:proofErr w:type="spellEnd"/>
      <w:r w:rsidR="001C632D" w:rsidRPr="00A85D65">
        <w:rPr>
          <w:rFonts w:ascii="Times New Roman" w:hAnsi="Times New Roman"/>
        </w:rPr>
        <w:t xml:space="preserve"> от информации об авторах</w:t>
      </w:r>
      <w:r w:rsidR="001C632D" w:rsidRPr="00A85D65">
        <w:rPr>
          <w:rFonts w:ascii="Times New Roman" w:hAnsi="Times New Roman"/>
          <w:b/>
        </w:rPr>
        <w:t xml:space="preserve"> расстоянием в 18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</w:rPr>
        <w:t xml:space="preserve">; </w:t>
      </w:r>
      <w:r w:rsidR="001C632D" w:rsidRPr="00A85D65">
        <w:rPr>
          <w:rFonts w:ascii="Times New Roman" w:hAnsi="Times New Roman"/>
          <w:b/>
        </w:rPr>
        <w:t xml:space="preserve">(стиль </w:t>
      </w:r>
      <w:proofErr w:type="spellStart"/>
      <w:r w:rsidR="001C632D" w:rsidRPr="00A85D65">
        <w:rPr>
          <w:rFonts w:ascii="Times New Roman" w:hAnsi="Times New Roman"/>
          <w:b/>
        </w:rPr>
        <w:t>Paper’s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</w:rPr>
        <w:t>);</w:t>
      </w:r>
    </w:p>
    <w:p w14:paraId="36ED4A2D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>и</w:t>
      </w:r>
      <w:r w:rsidR="001C632D" w:rsidRPr="00A85D65">
        <w:rPr>
          <w:rFonts w:ascii="Times New Roman" w:hAnsi="Times New Roman"/>
        </w:rPr>
        <w:t xml:space="preserve">нформация о поддержке выполнения работы грантами дается к заголовку статьи в виде подстраничной сноски, которая должна </w:t>
      </w:r>
      <w:r w:rsidR="001C632D" w:rsidRPr="00A85D65">
        <w:rPr>
          <w:rFonts w:ascii="Times New Roman" w:hAnsi="Times New Roman"/>
        </w:rPr>
        <w:lastRenderedPageBreak/>
        <w:t xml:space="preserve">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9 (стиль “Текст сноски”);</w:t>
      </w:r>
    </w:p>
    <w:p w14:paraId="48438041" w14:textId="3330F436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и</w:t>
      </w:r>
      <w:r w:rsidR="001C632D" w:rsidRPr="00A85D65">
        <w:rPr>
          <w:rFonts w:ascii="Times New Roman" w:hAnsi="Times New Roman"/>
        </w:rPr>
        <w:t xml:space="preserve">мена, Отчества и Фамилии авторов статьи должны быть упорядочены в соответствии с русским алфавитом, выровнены по центру и набраны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11;</w:t>
      </w:r>
      <w:r w:rsidR="00A85D65" w:rsidRPr="00A85D65">
        <w:rPr>
          <w:rFonts w:ascii="Times New Roman" w:hAnsi="Times New Roman"/>
          <w:b/>
        </w:rPr>
        <w:t xml:space="preserve"> </w:t>
      </w:r>
      <w:r w:rsidR="001C632D" w:rsidRPr="00A85D65">
        <w:rPr>
          <w:rFonts w:ascii="Times New Roman" w:hAnsi="Times New Roman"/>
        </w:rPr>
        <w:t xml:space="preserve">расстояние </w:t>
      </w:r>
      <w:r w:rsidR="001C632D" w:rsidRPr="00A85D65">
        <w:rPr>
          <w:rFonts w:ascii="Times New Roman" w:hAnsi="Times New Roman"/>
          <w:b/>
        </w:rPr>
        <w:t xml:space="preserve">от заголовка – 18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  <w:b/>
        </w:rPr>
        <w:t xml:space="preserve"> (стиль </w:t>
      </w:r>
      <w:proofErr w:type="spellStart"/>
      <w:r w:rsidR="001C632D" w:rsidRPr="00A85D65">
        <w:rPr>
          <w:rFonts w:ascii="Times New Roman" w:hAnsi="Times New Roman"/>
          <w:b/>
        </w:rPr>
        <w:t>Author</w:t>
      </w:r>
      <w:proofErr w:type="spellEnd"/>
      <w:r w:rsidR="001C632D" w:rsidRPr="00A85D65">
        <w:rPr>
          <w:rFonts w:ascii="Times New Roman" w:hAnsi="Times New Roman"/>
          <w:b/>
        </w:rPr>
        <w:t>);</w:t>
      </w:r>
    </w:p>
    <w:p w14:paraId="609C2AA2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э</w:t>
      </w:r>
      <w:r w:rsidR="001C632D" w:rsidRPr="00A85D65">
        <w:rPr>
          <w:rFonts w:ascii="Times New Roman" w:hAnsi="Times New Roman"/>
        </w:rPr>
        <w:t xml:space="preserve">лектронные адреса авторов статьи должны располагаться в круглых скобках непосредственно за ФИО каждого автора на той же строке, </w:t>
      </w:r>
      <w:r w:rsidR="001C632D" w:rsidRPr="00A85D65">
        <w:rPr>
          <w:rFonts w:ascii="Times New Roman" w:hAnsi="Times New Roman"/>
          <w:b/>
        </w:rPr>
        <w:t xml:space="preserve">размер кегля 11 </w:t>
      </w:r>
      <w:proofErr w:type="spellStart"/>
      <w:r w:rsidR="001C632D" w:rsidRPr="00A85D65">
        <w:rPr>
          <w:rFonts w:ascii="Times New Roman" w:hAnsi="Times New Roman"/>
          <w:b/>
        </w:rPr>
        <w:t>Italic</w:t>
      </w:r>
      <w:proofErr w:type="spellEnd"/>
      <w:r w:rsidR="001C632D" w:rsidRPr="00A85D65">
        <w:rPr>
          <w:rFonts w:ascii="Times New Roman" w:hAnsi="Times New Roman"/>
          <w:b/>
        </w:rPr>
        <w:t xml:space="preserve"> (стиль </w:t>
      </w:r>
      <w:proofErr w:type="spellStart"/>
      <w:r w:rsidR="001C632D" w:rsidRPr="00A85D65">
        <w:rPr>
          <w:rFonts w:ascii="Times New Roman" w:hAnsi="Times New Roman"/>
          <w:b/>
        </w:rPr>
        <w:t>Adress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; </w:t>
      </w:r>
    </w:p>
    <w:p w14:paraId="621C6DB4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азвание организации, которую представляет автор, и, через запятую, название города, где эта организация расположена (при необходимости, название страны, отделенное от названия города запятой), располагаются в отдельной строке за строкой того автора, к которому они относятся, </w:t>
      </w:r>
      <w:r w:rsidR="001C632D" w:rsidRPr="00A85D65">
        <w:rPr>
          <w:rFonts w:ascii="Times New Roman" w:hAnsi="Times New Roman"/>
          <w:b/>
        </w:rPr>
        <w:t xml:space="preserve">размер кегля 11 (стиль </w:t>
      </w:r>
      <w:proofErr w:type="spellStart"/>
      <w:r w:rsidR="001C632D" w:rsidRPr="00A85D65">
        <w:rPr>
          <w:rFonts w:ascii="Times New Roman" w:hAnsi="Times New Roman"/>
          <w:b/>
        </w:rPr>
        <w:t>Author</w:t>
      </w:r>
      <w:proofErr w:type="spellEnd"/>
      <w:r w:rsidR="001C632D" w:rsidRPr="00A85D65">
        <w:rPr>
          <w:rFonts w:ascii="Times New Roman" w:hAnsi="Times New Roman"/>
          <w:b/>
        </w:rPr>
        <w:t>)</w:t>
      </w:r>
      <w:r w:rsidR="001C632D" w:rsidRPr="00A85D65">
        <w:rPr>
          <w:rFonts w:ascii="Times New Roman" w:hAnsi="Times New Roman"/>
        </w:rPr>
        <w:t xml:space="preserve">; </w:t>
      </w:r>
    </w:p>
    <w:p w14:paraId="77A97EF5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а</w:t>
      </w:r>
      <w:r w:rsidR="001C632D" w:rsidRPr="00A85D65">
        <w:rPr>
          <w:rFonts w:ascii="Times New Roman" w:hAnsi="Times New Roman"/>
        </w:rPr>
        <w:t xml:space="preserve">ннотация статьи набирается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9</w:t>
      </w:r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иотстоит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  <w:b/>
        </w:rPr>
        <w:t xml:space="preserve">от названия последней организации и “тела” статьи на 18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  <w:b/>
        </w:rPr>
        <w:t xml:space="preserve"> (стиль Аннотация)</w:t>
      </w:r>
      <w:r w:rsidR="001C632D" w:rsidRPr="00A85D65">
        <w:rPr>
          <w:rFonts w:ascii="Times New Roman" w:hAnsi="Times New Roman"/>
        </w:rPr>
        <w:t>;</w:t>
      </w:r>
    </w:p>
    <w:p w14:paraId="3C7884C6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азвания разделов статьи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11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>,</w:t>
      </w:r>
      <w:r w:rsidR="001C632D" w:rsidRPr="00A85D65">
        <w:rPr>
          <w:rFonts w:ascii="Times New Roman" w:hAnsi="Times New Roman"/>
        </w:rPr>
        <w:t xml:space="preserve"> быть выровнены по центру и отстоять </w:t>
      </w:r>
      <w:r w:rsidR="001C632D" w:rsidRPr="00A85D65">
        <w:rPr>
          <w:rFonts w:ascii="Times New Roman" w:hAnsi="Times New Roman"/>
          <w:b/>
        </w:rPr>
        <w:t xml:space="preserve">от предыдущего и последующего текста на 6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  <w:b/>
        </w:rPr>
        <w:t>;</w:t>
      </w:r>
      <w:r w:rsidR="001C632D" w:rsidRPr="00A85D65">
        <w:rPr>
          <w:rFonts w:ascii="Times New Roman" w:hAnsi="Times New Roman"/>
        </w:rPr>
        <w:t xml:space="preserve"> точка в конце названия раздела не ставится; </w:t>
      </w:r>
      <w:r w:rsidR="001C632D" w:rsidRPr="00A85D65">
        <w:rPr>
          <w:rFonts w:ascii="Times New Roman" w:hAnsi="Times New Roman"/>
          <w:b/>
        </w:rPr>
        <w:t xml:space="preserve">(стиль </w:t>
      </w:r>
      <w:proofErr w:type="spellStart"/>
      <w:r w:rsidR="001C632D" w:rsidRPr="00A85D65">
        <w:rPr>
          <w:rFonts w:ascii="Times New Roman" w:hAnsi="Times New Roman"/>
          <w:b/>
        </w:rPr>
        <w:t>Paragraph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  <w:b/>
        </w:rPr>
        <w:t>);</w:t>
      </w:r>
    </w:p>
    <w:p w14:paraId="768A7EDC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азвания подразделов статьи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10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иотстоять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  <w:b/>
        </w:rPr>
        <w:t xml:space="preserve">от предыдущего текста на 6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</w:rPr>
        <w:t xml:space="preserve">; название подраздела заканчивается точкой, текст подраздела следует непосредственно за названием, на той же строке для первого подраздела, название которого следует непосредственно за названием раздела. Для остальных подразделов используется </w:t>
      </w:r>
      <w:r w:rsidR="001C632D" w:rsidRPr="00A85D65">
        <w:rPr>
          <w:rFonts w:ascii="Times New Roman" w:hAnsi="Times New Roman"/>
          <w:b/>
        </w:rPr>
        <w:t xml:space="preserve">стиль </w:t>
      </w:r>
      <w:proofErr w:type="spellStart"/>
      <w:r w:rsidR="001C632D" w:rsidRPr="00A85D65">
        <w:rPr>
          <w:rFonts w:ascii="Times New Roman" w:hAnsi="Times New Roman"/>
          <w:b/>
        </w:rPr>
        <w:t>Subparagraph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  <w:b/>
        </w:rPr>
        <w:t xml:space="preserve"> (</w:t>
      </w:r>
      <w:r w:rsidR="001C632D" w:rsidRPr="00A85D65">
        <w:rPr>
          <w:rFonts w:ascii="Times New Roman" w:hAnsi="Times New Roman"/>
          <w:bCs/>
        </w:rPr>
        <w:t>точка в конце не ставится</w:t>
      </w:r>
      <w:r w:rsidR="001C632D" w:rsidRPr="00A85D65">
        <w:rPr>
          <w:rFonts w:ascii="Times New Roman" w:hAnsi="Times New Roman"/>
        </w:rPr>
        <w:t>);</w:t>
      </w:r>
    </w:p>
    <w:p w14:paraId="3A31C372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н</w:t>
      </w:r>
      <w:r w:rsidR="001C632D" w:rsidRPr="00A85D65">
        <w:rPr>
          <w:rFonts w:ascii="Times New Roman" w:hAnsi="Times New Roman"/>
        </w:rPr>
        <w:t xml:space="preserve">азвания под-подразделов статьи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10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Italic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r w:rsidR="001C632D" w:rsidRPr="00A85D65">
        <w:rPr>
          <w:rFonts w:ascii="Times New Roman" w:hAnsi="Times New Roman"/>
        </w:rPr>
        <w:t>(</w:t>
      </w:r>
      <w:r w:rsidR="001C632D" w:rsidRPr="00A85D65">
        <w:rPr>
          <w:rFonts w:ascii="Times New Roman" w:hAnsi="Times New Roman"/>
          <w:b/>
        </w:rPr>
        <w:t>стиль Sub-</w:t>
      </w:r>
      <w:proofErr w:type="spellStart"/>
      <w:r w:rsidR="001C632D" w:rsidRPr="00A85D65">
        <w:rPr>
          <w:rFonts w:ascii="Times New Roman" w:hAnsi="Times New Roman"/>
          <w:b/>
        </w:rPr>
        <w:t>subparagraph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proofErr w:type="spellStart"/>
      <w:r w:rsidR="001C632D" w:rsidRPr="00A85D65">
        <w:rPr>
          <w:rFonts w:ascii="Times New Roman" w:hAnsi="Times New Roman"/>
          <w:b/>
        </w:rPr>
        <w:t>Title</w:t>
      </w:r>
      <w:proofErr w:type="spellEnd"/>
      <w:r w:rsidR="001C632D" w:rsidRPr="00A85D65">
        <w:rPr>
          <w:rFonts w:ascii="Times New Roman" w:hAnsi="Times New Roman"/>
        </w:rPr>
        <w:t xml:space="preserve">) </w:t>
      </w:r>
      <w:proofErr w:type="spellStart"/>
      <w:r w:rsidR="001C632D" w:rsidRPr="00A85D65">
        <w:rPr>
          <w:rFonts w:ascii="Times New Roman" w:hAnsi="Times New Roman"/>
        </w:rPr>
        <w:t>иотстоять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  <w:b/>
        </w:rPr>
        <w:t xml:space="preserve">от предыдущего текста – на 6 </w:t>
      </w:r>
      <w:proofErr w:type="spellStart"/>
      <w:r w:rsidR="001C632D" w:rsidRPr="00A85D65">
        <w:rPr>
          <w:rFonts w:ascii="Times New Roman" w:hAnsi="Times New Roman"/>
          <w:b/>
        </w:rPr>
        <w:t>pt</w:t>
      </w:r>
      <w:proofErr w:type="spellEnd"/>
      <w:r w:rsidR="001C632D" w:rsidRPr="00A85D65">
        <w:rPr>
          <w:rFonts w:ascii="Times New Roman" w:hAnsi="Times New Roman"/>
        </w:rPr>
        <w:t xml:space="preserve">, название под-подраздела заканчивается точкой, текст подраздела следует непосредственно за названием, на той же строке; </w:t>
      </w:r>
    </w:p>
    <w:p w14:paraId="2223BA44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 xml:space="preserve">ам текст статьи должен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10</w:t>
      </w:r>
      <w:r w:rsidR="001C632D" w:rsidRPr="00A85D65">
        <w:rPr>
          <w:rFonts w:ascii="Times New Roman" w:hAnsi="Times New Roman"/>
        </w:rPr>
        <w:t xml:space="preserve">; </w:t>
      </w:r>
      <w:r w:rsidR="001C632D" w:rsidRPr="00A85D65">
        <w:rPr>
          <w:rFonts w:ascii="Times New Roman" w:hAnsi="Times New Roman"/>
          <w:b/>
        </w:rPr>
        <w:t>междустрочный интервал – Single; (стиль Body Paper Text);</w:t>
      </w:r>
    </w:p>
    <w:p w14:paraId="4FAD91FA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п</w:t>
      </w:r>
      <w:r w:rsidR="001C632D" w:rsidRPr="00A85D65">
        <w:rPr>
          <w:rFonts w:ascii="Times New Roman" w:hAnsi="Times New Roman"/>
        </w:rPr>
        <w:t>ереносы в тексте не допускаются;</w:t>
      </w:r>
    </w:p>
    <w:p w14:paraId="50C60467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л</w:t>
      </w:r>
      <w:r w:rsidR="001C632D" w:rsidRPr="00A85D65">
        <w:rPr>
          <w:rFonts w:ascii="Times New Roman" w:hAnsi="Times New Roman"/>
        </w:rPr>
        <w:t xml:space="preserve">евый отступ первой строки каждого параграфа </w:t>
      </w:r>
      <w:r w:rsidR="001C632D" w:rsidRPr="00A85D65">
        <w:rPr>
          <w:rFonts w:ascii="Times New Roman" w:hAnsi="Times New Roman"/>
          <w:b/>
        </w:rPr>
        <w:t>равен 0,5 см</w:t>
      </w:r>
      <w:r w:rsidR="001C632D" w:rsidRPr="00A85D65">
        <w:rPr>
          <w:rFonts w:ascii="Times New Roman" w:hAnsi="Times New Roman"/>
        </w:rPr>
        <w:t>;</w:t>
      </w:r>
    </w:p>
    <w:p w14:paraId="57A3C26D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  <w:b/>
        </w:rPr>
      </w:pPr>
      <w:r w:rsidRPr="00A85D65">
        <w:rPr>
          <w:rFonts w:ascii="Times New Roman" w:hAnsi="Times New Roman"/>
        </w:rPr>
        <w:t>п</w:t>
      </w:r>
      <w:r w:rsidR="001C632D" w:rsidRPr="00A85D65">
        <w:rPr>
          <w:rFonts w:ascii="Times New Roman" w:hAnsi="Times New Roman"/>
        </w:rPr>
        <w:t xml:space="preserve">одстраничные/концевые сноски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>размером кегля 9 (стиль “Текст сноски”);</w:t>
      </w:r>
    </w:p>
    <w:p w14:paraId="4066B5BA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lastRenderedPageBreak/>
        <w:t>п</w:t>
      </w:r>
      <w:r w:rsidR="001C632D" w:rsidRPr="00A85D65">
        <w:rPr>
          <w:rFonts w:ascii="Times New Roman" w:hAnsi="Times New Roman"/>
        </w:rPr>
        <w:t xml:space="preserve">одрисуночные подписи должны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9 (стиль “Подпись рисунка”); </w:t>
      </w:r>
      <w:r w:rsidR="001C632D" w:rsidRPr="00A85D65">
        <w:rPr>
          <w:rFonts w:ascii="Times New Roman" w:hAnsi="Times New Roman"/>
          <w:bCs/>
        </w:rPr>
        <w:t>в конце подрисуночной подписи точка не ставится;</w:t>
      </w:r>
    </w:p>
    <w:p w14:paraId="3F566A26" w14:textId="6F6F67B2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о</w:t>
      </w:r>
      <w:r w:rsidR="001C632D" w:rsidRPr="00A85D65">
        <w:rPr>
          <w:rFonts w:ascii="Times New Roman" w:hAnsi="Times New Roman"/>
        </w:rPr>
        <w:t xml:space="preserve">собое внимание следует обратить на использование в тексте </w:t>
      </w:r>
      <w:r w:rsidR="001C632D" w:rsidRPr="00A85D65">
        <w:rPr>
          <w:rFonts w:ascii="Times New Roman" w:hAnsi="Times New Roman"/>
          <w:b/>
        </w:rPr>
        <w:t>тире и дефиса</w:t>
      </w:r>
      <w:r w:rsidR="001C632D" w:rsidRPr="00A85D65">
        <w:rPr>
          <w:rFonts w:ascii="Times New Roman" w:hAnsi="Times New Roman"/>
        </w:rPr>
        <w:t xml:space="preserve">. Тире отделяется с обеих сторон пробелами и обозначается длинной чертой (–), дефис ставится без пробелов и обозначается короткой чертой (-). </w:t>
      </w:r>
    </w:p>
    <w:p w14:paraId="71331BE1" w14:textId="77777777" w:rsidR="002813C3" w:rsidRPr="00A85D65" w:rsidRDefault="002E5F89" w:rsidP="001C632D">
      <w:pPr>
        <w:pStyle w:val="Sub-subparagraphTitle"/>
        <w:numPr>
          <w:ilvl w:val="12"/>
          <w:numId w:val="0"/>
        </w:numPr>
        <w:ind w:firstLine="284"/>
        <w:jc w:val="both"/>
        <w:rPr>
          <w:b w:val="0"/>
          <w:bCs/>
          <w:i w:val="0"/>
          <w:iCs/>
          <w:lang w:val="ru-RU"/>
        </w:rPr>
      </w:pPr>
      <w:r w:rsidRPr="00A85D65">
        <w:rPr>
          <w:lang w:val="ru-RU"/>
        </w:rPr>
        <w:t>2</w:t>
      </w:r>
      <w:r w:rsidR="002813C3" w:rsidRPr="00A85D65">
        <w:rPr>
          <w:lang w:val="ru-RU"/>
        </w:rPr>
        <w:t>.3.2</w:t>
      </w:r>
      <w:r w:rsidR="001C632D" w:rsidRPr="00A85D65">
        <w:rPr>
          <w:lang w:val="ru-RU"/>
        </w:rPr>
        <w:t xml:space="preserve"> Правила оформления ссылок н</w:t>
      </w:r>
      <w:r w:rsidR="002813C3" w:rsidRPr="00A85D65">
        <w:rPr>
          <w:lang w:val="ru-RU"/>
        </w:rPr>
        <w:t>а гранты и другие благодарности</w:t>
      </w:r>
    </w:p>
    <w:p w14:paraId="50C16C0A" w14:textId="6C78992D" w:rsidR="001C632D" w:rsidRPr="00A85D65" w:rsidRDefault="001C632D" w:rsidP="002813C3">
      <w:pPr>
        <w:pStyle w:val="Sub-subparagraphTitle"/>
        <w:numPr>
          <w:ilvl w:val="12"/>
          <w:numId w:val="0"/>
        </w:numPr>
        <w:spacing w:before="0"/>
        <w:ind w:firstLine="284"/>
        <w:jc w:val="both"/>
        <w:rPr>
          <w:lang w:val="ru-RU"/>
        </w:rPr>
      </w:pPr>
      <w:r w:rsidRPr="00A85D65">
        <w:rPr>
          <w:b w:val="0"/>
          <w:bCs/>
          <w:i w:val="0"/>
          <w:iCs/>
          <w:lang w:val="ru-RU"/>
        </w:rPr>
        <w:t>Уместные</w:t>
      </w:r>
      <w:r w:rsidRPr="00A85D65">
        <w:rPr>
          <w:b w:val="0"/>
          <w:i w:val="0"/>
          <w:lang w:val="ru-RU"/>
        </w:rPr>
        <w:t xml:space="preserve"> благодарности</w:t>
      </w:r>
      <w:r w:rsidR="00A85D65" w:rsidRPr="00A85D65">
        <w:rPr>
          <w:b w:val="0"/>
          <w:i w:val="0"/>
          <w:lang w:val="ru-RU"/>
        </w:rPr>
        <w:t xml:space="preserve"> </w:t>
      </w:r>
      <w:r w:rsidRPr="00A85D65">
        <w:rPr>
          <w:bCs/>
          <w:i w:val="0"/>
          <w:u w:val="single"/>
          <w:lang w:val="ru-RU"/>
        </w:rPr>
        <w:t>(кроме ссылок на гранты</w:t>
      </w:r>
      <w:r w:rsidRPr="00A85D65">
        <w:rPr>
          <w:b w:val="0"/>
          <w:i w:val="0"/>
          <w:lang w:val="ru-RU"/>
        </w:rPr>
        <w:t>) оформляются отдельным под-подразделом, который располагается непосредственно перед списком цитируемой литературы, набирается одним из указанных выше шрифтов</w:t>
      </w:r>
      <w:r w:rsidRPr="00A85D65">
        <w:rPr>
          <w:lang w:val="ru-RU"/>
        </w:rPr>
        <w:t xml:space="preserve"> с размером кегля 9 (стиль </w:t>
      </w:r>
      <w:r w:rsidRPr="00A85D65">
        <w:t>Sub</w:t>
      </w:r>
      <w:r w:rsidRPr="00A85D65">
        <w:rPr>
          <w:lang w:val="ru-RU"/>
        </w:rPr>
        <w:t>-</w:t>
      </w:r>
      <w:proofErr w:type="spellStart"/>
      <w:r w:rsidRPr="00A85D65">
        <w:t>subparagraphTitle</w:t>
      </w:r>
      <w:proofErr w:type="spellEnd"/>
      <w:r w:rsidRPr="00A85D65">
        <w:rPr>
          <w:lang w:val="ru-RU"/>
        </w:rPr>
        <w:t xml:space="preserve">) </w:t>
      </w:r>
      <w:r w:rsidRPr="00A85D65">
        <w:rPr>
          <w:b w:val="0"/>
          <w:i w:val="0"/>
          <w:lang w:val="ru-RU"/>
        </w:rPr>
        <w:t>и должно отстоять от предыдущего текста</w:t>
      </w:r>
      <w:r w:rsidRPr="00A85D65">
        <w:rPr>
          <w:lang w:val="ru-RU"/>
        </w:rPr>
        <w:t xml:space="preserve"> на 6 </w:t>
      </w:r>
      <w:r w:rsidRPr="00A85D65">
        <w:t>pt</w:t>
      </w:r>
      <w:r w:rsidRPr="00A85D65">
        <w:rPr>
          <w:lang w:val="ru-RU"/>
        </w:rPr>
        <w:t>.</w:t>
      </w:r>
    </w:p>
    <w:p w14:paraId="275AABA7" w14:textId="77777777" w:rsidR="001C632D" w:rsidRPr="00A85D65" w:rsidRDefault="002E5F89" w:rsidP="001C632D">
      <w:pPr>
        <w:pStyle w:val="Sub-subparagraphTitle"/>
        <w:numPr>
          <w:ilvl w:val="12"/>
          <w:numId w:val="0"/>
        </w:numPr>
        <w:ind w:firstLine="284"/>
        <w:jc w:val="both"/>
        <w:rPr>
          <w:lang w:val="ru-RU"/>
        </w:rPr>
      </w:pPr>
      <w:r w:rsidRPr="00A85D65">
        <w:rPr>
          <w:lang w:val="ru-RU"/>
        </w:rPr>
        <w:t>2</w:t>
      </w:r>
      <w:r w:rsidR="001C632D" w:rsidRPr="00A85D65">
        <w:rPr>
          <w:lang w:val="ru-RU"/>
        </w:rPr>
        <w:t>.3.3 Правила оформления ссылок на литературу и списка цитируемой лите</w:t>
      </w:r>
      <w:r w:rsidR="002813C3" w:rsidRPr="00A85D65">
        <w:rPr>
          <w:lang w:val="ru-RU"/>
        </w:rPr>
        <w:t>ратуры</w:t>
      </w:r>
    </w:p>
    <w:p w14:paraId="5C77EE59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в</w:t>
      </w:r>
      <w:r w:rsidR="001C632D" w:rsidRPr="00A85D65">
        <w:rPr>
          <w:rFonts w:ascii="Times New Roman" w:hAnsi="Times New Roman"/>
        </w:rPr>
        <w:t xml:space="preserve"> самом тексте работы в квадратных скобках указывается фамилия (на языке публикации) и, через запятую и пробел, год публикации. Например, [</w:t>
      </w:r>
      <w:r w:rsidR="001C632D" w:rsidRPr="00A85D65">
        <w:rPr>
          <w:rFonts w:ascii="Times New Roman" w:hAnsi="Times New Roman"/>
          <w:lang w:val="en-US"/>
        </w:rPr>
        <w:t>Ivanov</w:t>
      </w:r>
      <w:r w:rsidR="001C632D" w:rsidRPr="00A85D65">
        <w:rPr>
          <w:rFonts w:ascii="Times New Roman" w:hAnsi="Times New Roman"/>
        </w:rPr>
        <w:t>, 2017] или [Иванов, 2017];</w:t>
      </w:r>
    </w:p>
    <w:p w14:paraId="7FFFAD83" w14:textId="69995040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е</w:t>
      </w:r>
      <w:r w:rsidR="001C632D" w:rsidRPr="00A85D65">
        <w:rPr>
          <w:rFonts w:ascii="Times New Roman" w:hAnsi="Times New Roman"/>
        </w:rPr>
        <w:t>сли у одного и того же автора в одном году несколько работ, на которые Вы ссылаетесь в своей статье, то они дополнительно маркируются латинскими буквами a, b, c и т.</w:t>
      </w:r>
      <w:r w:rsidR="00A85D65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</w:rPr>
        <w:t>д. Например, [</w:t>
      </w:r>
      <w:r w:rsidR="001C632D" w:rsidRPr="00A85D65">
        <w:rPr>
          <w:rFonts w:ascii="Times New Roman" w:hAnsi="Times New Roman"/>
          <w:lang w:val="en-US"/>
        </w:rPr>
        <w:t>Ivanov</w:t>
      </w:r>
      <w:r w:rsidR="001C632D" w:rsidRPr="00A85D65">
        <w:rPr>
          <w:rFonts w:ascii="Times New Roman" w:hAnsi="Times New Roman"/>
        </w:rPr>
        <w:t>, 2017a] … [Иванов, 2017b];</w:t>
      </w:r>
    </w:p>
    <w:p w14:paraId="0EB06AFC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е</w:t>
      </w:r>
      <w:r w:rsidR="001C632D" w:rsidRPr="00A85D65">
        <w:rPr>
          <w:rFonts w:ascii="Times New Roman" w:hAnsi="Times New Roman"/>
        </w:rPr>
        <w:t>сли у работы несколько авторов, в квадратных скобках указывается первый из них, а остальные обозначаются как “и др.” Например, [Иванов и др., 2017] или [</w:t>
      </w:r>
      <w:r w:rsidR="001C632D" w:rsidRPr="00A85D65">
        <w:rPr>
          <w:rFonts w:ascii="Times New Roman" w:hAnsi="Times New Roman"/>
          <w:lang w:val="en-US"/>
        </w:rPr>
        <w:t>Ivanov</w:t>
      </w:r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et</w:t>
      </w:r>
      <w:proofErr w:type="spellEnd"/>
      <w:r w:rsidR="001C632D" w:rsidRPr="00A85D65">
        <w:rPr>
          <w:rFonts w:ascii="Times New Roman" w:hAnsi="Times New Roman"/>
        </w:rPr>
        <w:t xml:space="preserve"> </w:t>
      </w:r>
      <w:proofErr w:type="spellStart"/>
      <w:r w:rsidR="001C632D" w:rsidRPr="00A85D65">
        <w:rPr>
          <w:rFonts w:ascii="Times New Roman" w:hAnsi="Times New Roman"/>
        </w:rPr>
        <w:t>al</w:t>
      </w:r>
      <w:proofErr w:type="spellEnd"/>
      <w:r w:rsidR="001C632D" w:rsidRPr="00A85D65">
        <w:rPr>
          <w:rFonts w:ascii="Times New Roman" w:hAnsi="Times New Roman"/>
        </w:rPr>
        <w:t>., 2017];</w:t>
      </w:r>
    </w:p>
    <w:p w14:paraId="21050AB5" w14:textId="77777777" w:rsidR="001C632D" w:rsidRPr="00A85D65" w:rsidRDefault="002813C3" w:rsidP="001C632D">
      <w:pPr>
        <w:pStyle w:val="a"/>
        <w:ind w:left="283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с</w:t>
      </w:r>
      <w:r w:rsidR="001C632D" w:rsidRPr="00A85D65">
        <w:rPr>
          <w:rFonts w:ascii="Times New Roman" w:hAnsi="Times New Roman"/>
        </w:rPr>
        <w:t xml:space="preserve">обственно список цитируемой литературы должен стать последним разделом Вашей статьи, иметь заголовок </w:t>
      </w:r>
      <w:r w:rsidR="001C632D" w:rsidRPr="00A85D65">
        <w:rPr>
          <w:rFonts w:ascii="Times New Roman" w:hAnsi="Times New Roman"/>
          <w:b/>
        </w:rPr>
        <w:t xml:space="preserve">Список литературы </w:t>
      </w:r>
      <w:r w:rsidR="001C632D" w:rsidRPr="00A85D65">
        <w:rPr>
          <w:rFonts w:ascii="Times New Roman" w:hAnsi="Times New Roman"/>
        </w:rPr>
        <w:t xml:space="preserve">и быть упорядоченным по алфавиту. Список литературы оформляется следующим образом: </w:t>
      </w:r>
    </w:p>
    <w:p w14:paraId="59788E54" w14:textId="77777777" w:rsidR="001C632D" w:rsidRPr="00A85D65" w:rsidRDefault="001C632D" w:rsidP="001C632D">
      <w:pPr>
        <w:pStyle w:val="a"/>
        <w:ind w:left="566"/>
        <w:rPr>
          <w:rFonts w:ascii="Times New Roman" w:hAnsi="Times New Roman"/>
        </w:rPr>
      </w:pPr>
      <w:r w:rsidRPr="00A85D65">
        <w:rPr>
          <w:rFonts w:ascii="Times New Roman" w:hAnsi="Times New Roman"/>
        </w:rPr>
        <w:t xml:space="preserve">для книг – фамилии и инициалы авторов, полное название книги, город, издательство, год; </w:t>
      </w:r>
    </w:p>
    <w:p w14:paraId="00F91EC9" w14:textId="77777777" w:rsidR="001C632D" w:rsidRPr="00A85D65" w:rsidRDefault="001C632D" w:rsidP="001C632D">
      <w:pPr>
        <w:pStyle w:val="a"/>
        <w:ind w:left="566"/>
        <w:rPr>
          <w:rFonts w:ascii="Times New Roman" w:hAnsi="Times New Roman"/>
        </w:rPr>
      </w:pPr>
      <w:r w:rsidRPr="00A85D65">
        <w:rPr>
          <w:rFonts w:ascii="Times New Roman" w:hAnsi="Times New Roman"/>
        </w:rPr>
        <w:t>для журнальных статей – фамилии и инициалы всех авторов, название статьи, название журнала, год, том, номер; страницы не указывать. Примеры оформления списка литературы приведены в конце данной инструкции;</w:t>
      </w:r>
    </w:p>
    <w:p w14:paraId="701EB891" w14:textId="39A89FA9" w:rsidR="001C632D" w:rsidRPr="00A85D65" w:rsidRDefault="002813C3" w:rsidP="001C632D">
      <w:pPr>
        <w:pStyle w:val="a"/>
        <w:ind w:left="567"/>
        <w:rPr>
          <w:rFonts w:ascii="Times New Roman" w:hAnsi="Times New Roman"/>
        </w:rPr>
      </w:pPr>
      <w:r w:rsidRPr="00A85D65">
        <w:rPr>
          <w:rFonts w:ascii="Times New Roman" w:hAnsi="Times New Roman"/>
        </w:rPr>
        <w:t>т</w:t>
      </w:r>
      <w:r w:rsidR="001C632D" w:rsidRPr="00A85D65">
        <w:rPr>
          <w:rFonts w:ascii="Times New Roman" w:hAnsi="Times New Roman"/>
        </w:rPr>
        <w:t xml:space="preserve">екст самой ссылки в списке литературы должен набираться одним из указанных выше шрифтов с </w:t>
      </w:r>
      <w:r w:rsidR="001C632D" w:rsidRPr="00A85D65">
        <w:rPr>
          <w:rFonts w:ascii="Times New Roman" w:hAnsi="Times New Roman"/>
          <w:b/>
        </w:rPr>
        <w:t xml:space="preserve">размером кегля 9 (стиль </w:t>
      </w:r>
      <w:proofErr w:type="spellStart"/>
      <w:r w:rsidR="001C632D" w:rsidRPr="00A85D65">
        <w:rPr>
          <w:rFonts w:ascii="Times New Roman" w:hAnsi="Times New Roman"/>
          <w:b/>
        </w:rPr>
        <w:t>Literature</w:t>
      </w:r>
      <w:proofErr w:type="spellEnd"/>
      <w:r w:rsidR="001C632D" w:rsidRPr="00A85D65">
        <w:rPr>
          <w:rFonts w:ascii="Times New Roman" w:hAnsi="Times New Roman"/>
          <w:b/>
        </w:rPr>
        <w:t xml:space="preserve"> Text), </w:t>
      </w:r>
      <w:r w:rsidR="001C632D" w:rsidRPr="00A85D65">
        <w:rPr>
          <w:rFonts w:ascii="Times New Roman" w:hAnsi="Times New Roman"/>
        </w:rPr>
        <w:t xml:space="preserve">идентификация ссылки (фамилия автора и год) набираются кеглем </w:t>
      </w:r>
      <w:r w:rsidR="001C632D" w:rsidRPr="00A85D65">
        <w:rPr>
          <w:rFonts w:ascii="Times New Roman" w:hAnsi="Times New Roman"/>
          <w:b/>
        </w:rPr>
        <w:t xml:space="preserve">9 </w:t>
      </w:r>
      <w:proofErr w:type="spellStart"/>
      <w:r w:rsidR="001C632D" w:rsidRPr="00A85D65">
        <w:rPr>
          <w:rFonts w:ascii="Times New Roman" w:hAnsi="Times New Roman"/>
          <w:b/>
        </w:rPr>
        <w:t>Bold</w:t>
      </w:r>
      <w:proofErr w:type="spellEnd"/>
      <w:r w:rsidR="001C632D" w:rsidRPr="00A85D65">
        <w:rPr>
          <w:rFonts w:ascii="Times New Roman" w:hAnsi="Times New Roman"/>
          <w:b/>
        </w:rPr>
        <w:t xml:space="preserve"> </w:t>
      </w:r>
      <w:r w:rsidR="001C632D" w:rsidRPr="00A85D65">
        <w:rPr>
          <w:rFonts w:ascii="Times New Roman" w:hAnsi="Times New Roman"/>
        </w:rPr>
        <w:t>и</w:t>
      </w:r>
      <w:r w:rsidR="00A85D65" w:rsidRPr="00A85D65">
        <w:rPr>
          <w:rFonts w:ascii="Times New Roman" w:hAnsi="Times New Roman"/>
        </w:rPr>
        <w:t xml:space="preserve"> </w:t>
      </w:r>
      <w:r w:rsidR="001C632D" w:rsidRPr="00A85D65">
        <w:rPr>
          <w:rFonts w:ascii="Times New Roman" w:hAnsi="Times New Roman"/>
        </w:rPr>
        <w:t>выделяются квадратными скобками.</w:t>
      </w:r>
    </w:p>
    <w:p w14:paraId="659B91AE" w14:textId="77777777" w:rsidR="002813C3" w:rsidRPr="00A85D65" w:rsidRDefault="002E5F89" w:rsidP="001C632D">
      <w:pPr>
        <w:pStyle w:val="Sub-subparagraphTitle"/>
        <w:jc w:val="both"/>
        <w:rPr>
          <w:lang w:val="ru-RU"/>
        </w:rPr>
      </w:pPr>
      <w:r w:rsidRPr="00A85D65">
        <w:rPr>
          <w:bCs/>
          <w:iCs/>
          <w:lang w:val="ru-RU"/>
        </w:rPr>
        <w:lastRenderedPageBreak/>
        <w:t>2</w:t>
      </w:r>
      <w:r w:rsidR="002813C3" w:rsidRPr="00A85D65">
        <w:rPr>
          <w:bCs/>
          <w:iCs/>
          <w:lang w:val="ru-RU"/>
        </w:rPr>
        <w:t>.3.4</w:t>
      </w:r>
      <w:r w:rsidR="001C632D" w:rsidRPr="00A85D65">
        <w:rPr>
          <w:bCs/>
          <w:iCs/>
          <w:lang w:val="ru-RU"/>
        </w:rPr>
        <w:t xml:space="preserve"> Правила по</w:t>
      </w:r>
      <w:r w:rsidR="002813C3" w:rsidRPr="00A85D65">
        <w:rPr>
          <w:bCs/>
          <w:iCs/>
          <w:lang w:val="ru-RU"/>
        </w:rPr>
        <w:t>дготовки графического материала</w:t>
      </w:r>
    </w:p>
    <w:p w14:paraId="1C30A119" w14:textId="77777777" w:rsidR="001C632D" w:rsidRPr="00A85D65" w:rsidRDefault="001C632D" w:rsidP="002813C3">
      <w:pPr>
        <w:pStyle w:val="Sub-subparagraphTitle"/>
        <w:spacing w:before="0"/>
        <w:jc w:val="both"/>
        <w:rPr>
          <w:b w:val="0"/>
          <w:bCs/>
          <w:i w:val="0"/>
          <w:iCs/>
          <w:lang w:val="ru-RU"/>
        </w:rPr>
      </w:pPr>
      <w:r w:rsidRPr="00A85D65">
        <w:rPr>
          <w:b w:val="0"/>
          <w:bCs/>
          <w:i w:val="0"/>
          <w:iCs/>
          <w:lang w:val="ru-RU"/>
        </w:rPr>
        <w:t xml:space="preserve">Графический материал должен готовиться с помощью одного из стандартных средств </w:t>
      </w:r>
      <w:r w:rsidRPr="00A85D65">
        <w:rPr>
          <w:b w:val="0"/>
          <w:bCs/>
          <w:i w:val="0"/>
          <w:iCs/>
        </w:rPr>
        <w:t>MSWord</w:t>
      </w:r>
      <w:r w:rsidRPr="00A85D65">
        <w:rPr>
          <w:b w:val="0"/>
          <w:bCs/>
          <w:i w:val="0"/>
          <w:iCs/>
          <w:lang w:val="ru-RU"/>
        </w:rPr>
        <w:t xml:space="preserve"> или быть графическим файлом типа *.</w:t>
      </w:r>
      <w:proofErr w:type="spellStart"/>
      <w:r w:rsidRPr="00A85D65">
        <w:rPr>
          <w:b w:val="0"/>
          <w:bCs/>
          <w:i w:val="0"/>
          <w:iCs/>
        </w:rPr>
        <w:t>pcx</w:t>
      </w:r>
      <w:proofErr w:type="spellEnd"/>
      <w:r w:rsidRPr="00A85D65">
        <w:rPr>
          <w:b w:val="0"/>
          <w:bCs/>
          <w:i w:val="0"/>
          <w:iCs/>
          <w:lang w:val="ru-RU"/>
        </w:rPr>
        <w:t>; *.</w:t>
      </w:r>
      <w:r w:rsidRPr="00A85D65">
        <w:rPr>
          <w:b w:val="0"/>
          <w:bCs/>
          <w:i w:val="0"/>
          <w:iCs/>
        </w:rPr>
        <w:t>gif</w:t>
      </w:r>
      <w:r w:rsidRPr="00A85D65">
        <w:rPr>
          <w:b w:val="0"/>
          <w:bCs/>
          <w:i w:val="0"/>
          <w:iCs/>
          <w:lang w:val="ru-RU"/>
        </w:rPr>
        <w:t>; *.</w:t>
      </w:r>
      <w:r w:rsidRPr="00A85D65">
        <w:rPr>
          <w:b w:val="0"/>
          <w:bCs/>
          <w:i w:val="0"/>
          <w:iCs/>
        </w:rPr>
        <w:t>jpg</w:t>
      </w:r>
      <w:r w:rsidRPr="00A85D65">
        <w:rPr>
          <w:b w:val="0"/>
          <w:bCs/>
          <w:i w:val="0"/>
          <w:iCs/>
          <w:lang w:val="ru-RU"/>
        </w:rPr>
        <w:t>. Все рисунки должны быть вставлены в текст как «</w:t>
      </w:r>
      <w:r w:rsidRPr="00A85D65">
        <w:rPr>
          <w:i w:val="0"/>
          <w:iCs/>
          <w:lang w:val="ru-RU"/>
        </w:rPr>
        <w:t>Объект</w:t>
      </w:r>
      <w:r w:rsidRPr="00A85D65">
        <w:rPr>
          <w:b w:val="0"/>
          <w:bCs/>
          <w:i w:val="0"/>
          <w:iCs/>
          <w:lang w:val="ru-RU"/>
        </w:rPr>
        <w:t xml:space="preserve">» и приведены к формату </w:t>
      </w:r>
      <w:proofErr w:type="spellStart"/>
      <w:r w:rsidRPr="00A85D65">
        <w:rPr>
          <w:bCs/>
          <w:i w:val="0"/>
          <w:iCs/>
          <w:lang w:val="ru-RU"/>
        </w:rPr>
        <w:t>GrayScale</w:t>
      </w:r>
      <w:proofErr w:type="spellEnd"/>
      <w:r w:rsidRPr="00A85D65">
        <w:rPr>
          <w:b w:val="0"/>
          <w:bCs/>
          <w:i w:val="0"/>
          <w:iCs/>
          <w:lang w:val="ru-RU"/>
        </w:rPr>
        <w:t xml:space="preserve">. </w:t>
      </w:r>
    </w:p>
    <w:p w14:paraId="10A0EA3E" w14:textId="77777777" w:rsidR="001C632D" w:rsidRPr="00A85D65" w:rsidRDefault="001C632D" w:rsidP="001C632D">
      <w:pPr>
        <w:pStyle w:val="BodyPaperText"/>
      </w:pPr>
      <w:r w:rsidRPr="00A85D65">
        <w:rPr>
          <w:szCs w:val="20"/>
        </w:rPr>
        <w:t xml:space="preserve">Подрисуночные подписи (Рисунок 1 </w:t>
      </w:r>
      <w:r w:rsidR="00855352" w:rsidRPr="00A85D65">
        <w:rPr>
          <w:szCs w:val="20"/>
        </w:rPr>
        <w:t xml:space="preserve">– </w:t>
      </w:r>
      <w:r w:rsidRPr="00A85D65">
        <w:rPr>
          <w:szCs w:val="20"/>
        </w:rPr>
        <w:t>Наименование рисунка) набираются</w:t>
      </w:r>
      <w:r w:rsidRPr="00A85D65">
        <w:t xml:space="preserve"> одним из указанных выше шрифтов с размером кегля 9 </w:t>
      </w:r>
      <w:r w:rsidRPr="00A85D65">
        <w:rPr>
          <w:b/>
        </w:rPr>
        <w:t>(стиль “Подпись рисунка”)</w:t>
      </w:r>
      <w:r w:rsidRPr="00A85D65">
        <w:t>, и не должны дублировать текст. Нумерация рисунков сквозная в пределах статьи. Выравнивание по центру.</w:t>
      </w:r>
    </w:p>
    <w:p w14:paraId="0846FBCF" w14:textId="77777777" w:rsidR="001C632D" w:rsidRPr="00A85D65" w:rsidRDefault="002E5F89" w:rsidP="002813C3">
      <w:pPr>
        <w:spacing w:before="120"/>
        <w:rPr>
          <w:b/>
          <w:i/>
        </w:rPr>
      </w:pPr>
      <w:r w:rsidRPr="00A85D65">
        <w:rPr>
          <w:b/>
          <w:i/>
        </w:rPr>
        <w:t>2</w:t>
      </w:r>
      <w:r w:rsidR="002813C3" w:rsidRPr="00A85D65">
        <w:rPr>
          <w:b/>
          <w:i/>
        </w:rPr>
        <w:t>.3.5</w:t>
      </w:r>
      <w:r w:rsidR="001C632D" w:rsidRPr="00A85D65">
        <w:rPr>
          <w:b/>
          <w:i/>
        </w:rPr>
        <w:t xml:space="preserve"> Пра</w:t>
      </w:r>
      <w:r w:rsidR="002813C3" w:rsidRPr="00A85D65">
        <w:rPr>
          <w:b/>
          <w:i/>
        </w:rPr>
        <w:t>вила подготовки формул и таблиц</w:t>
      </w:r>
    </w:p>
    <w:p w14:paraId="2636D8EA" w14:textId="77777777" w:rsidR="001C632D" w:rsidRPr="00A85D65" w:rsidRDefault="00855352" w:rsidP="001C632D">
      <w:pPr>
        <w:pStyle w:val="BodyPaperText"/>
      </w:pPr>
      <w:r w:rsidRPr="00A85D65">
        <w:t>Ф</w:t>
      </w:r>
      <w:r w:rsidR="001C632D" w:rsidRPr="00A85D65">
        <w:t>ормулы в текстовом процессоре MS Word легко реализовать в режиме «</w:t>
      </w:r>
      <w:r w:rsidR="001C632D" w:rsidRPr="00A85D65">
        <w:rPr>
          <w:b/>
          <w:bCs/>
        </w:rPr>
        <w:t>Вставка</w:t>
      </w:r>
      <w:r w:rsidR="001C632D" w:rsidRPr="00A85D65">
        <w:t>», подменю «</w:t>
      </w:r>
      <w:r w:rsidRPr="00A85D65">
        <w:rPr>
          <w:b/>
          <w:bCs/>
        </w:rPr>
        <w:t>Формула</w:t>
      </w:r>
      <w:r w:rsidR="001C632D" w:rsidRPr="00A85D65">
        <w:t>».</w:t>
      </w:r>
    </w:p>
    <w:p w14:paraId="212C6300" w14:textId="77777777" w:rsidR="001C632D" w:rsidRPr="00A85D65" w:rsidRDefault="001C632D" w:rsidP="001C632D">
      <w:pPr>
        <w:pStyle w:val="BodyPaperText"/>
      </w:pPr>
      <w:r w:rsidRPr="00A85D65">
        <w:t xml:space="preserve">Примерами использования таких средств могут быть следующие обозначения: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Pr="00A85D65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A85D65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Pr="00A85D65">
        <w:t xml:space="preserve">. </w:t>
      </w:r>
    </w:p>
    <w:p w14:paraId="3EDEB03F" w14:textId="77777777" w:rsidR="001C632D" w:rsidRPr="00A85D65" w:rsidRDefault="001C632D" w:rsidP="001C632D">
      <w:pPr>
        <w:pStyle w:val="BodyPaperText"/>
      </w:pPr>
      <w:r w:rsidRPr="00A85D65">
        <w:t>При нумерации формул используется десятичная система. Нумеровать следует только те формулы, на которые необходимы ссылки</w:t>
      </w:r>
      <w:r w:rsidR="00681D98" w:rsidRPr="00A85D65">
        <w:t>, нумерация сквозная</w:t>
      </w:r>
      <w:r w:rsidRPr="00A85D65">
        <w:t>. После каждой формулы должны стоять запятая или точка, в соответствии с контекстом. Номера формул должны быть даны в круглых скобках и выровнены по правому краю:</w:t>
      </w:r>
    </w:p>
    <w:p w14:paraId="001C320A" w14:textId="77777777" w:rsidR="001C632D" w:rsidRPr="00A85D65" w:rsidRDefault="00000000" w:rsidP="00681D98">
      <w:pPr>
        <w:pStyle w:val="BodyPaperText"/>
        <w:jc w:val="right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eastAsia="Cambria Math" w:hAnsi="Cambria Math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eastAsia="Cambria Math" w:hAnsi="Cambria Math"/>
              </w:rPr>
              <m:t>k=0</m:t>
            </m:r>
          </m:sub>
          <m:sup>
            <m:r>
              <w:rPr>
                <w:rFonts w:ascii="Cambria Math" w:eastAsia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x</m:t>
                </m:r>
              </m:e>
              <m:sup>
                <m:r>
                  <w:rPr>
                    <w:rFonts w:ascii="Cambria Math" w:eastAsia="Cambria Math" w:hAnsi="Cambria Math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eastAsia="Cambria Math" w:hAnsi="Cambria Math"/>
                  </w:rPr>
                  <m:t>a</m:t>
                </m:r>
              </m:e>
              <m:sup>
                <m:r>
                  <w:rPr>
                    <w:rFonts w:ascii="Cambria Math" w:eastAsia="Cambria Math" w:hAnsi="Cambria Math"/>
                  </w:rPr>
                  <m:t>n-k</m:t>
                </m:r>
              </m:sup>
            </m:sSup>
          </m:e>
        </m:nary>
      </m:oMath>
      <w:r w:rsidR="001C632D" w:rsidRPr="00A85D65">
        <w:rPr>
          <w:sz w:val="22"/>
        </w:rPr>
        <w:t>.</w:t>
      </w:r>
      <w:r w:rsidR="001C632D" w:rsidRPr="00A85D65">
        <w:rPr>
          <w:sz w:val="22"/>
        </w:rPr>
        <w:tab/>
      </w:r>
      <w:r w:rsidR="00681D98" w:rsidRPr="00A85D65">
        <w:rPr>
          <w:sz w:val="22"/>
        </w:rPr>
        <w:tab/>
      </w:r>
      <w:r w:rsidR="001C632D" w:rsidRPr="00A85D65">
        <w:rPr>
          <w:sz w:val="22"/>
        </w:rPr>
        <w:tab/>
      </w:r>
      <w:r w:rsidR="001C632D" w:rsidRPr="00A85D65">
        <w:t>(1)</w:t>
      </w:r>
    </w:p>
    <w:p w14:paraId="54B8523E" w14:textId="77777777" w:rsidR="001C632D" w:rsidRPr="00A85D65" w:rsidRDefault="001C632D" w:rsidP="001C632D">
      <w:r w:rsidRPr="00A85D65">
        <w:t xml:space="preserve">Подготовка разнообразных таблиц полностью поддерживается соответствующими средствами </w:t>
      </w:r>
      <w:proofErr w:type="spellStart"/>
      <w:r w:rsidRPr="00A85D65">
        <w:t>MSWord</w:t>
      </w:r>
      <w:proofErr w:type="spellEnd"/>
      <w:r w:rsidRPr="00A85D65">
        <w:t>. Поэтому ограничимся примером простейшего варианта представления этого вида информации:</w:t>
      </w:r>
    </w:p>
    <w:p w14:paraId="3E37FF99" w14:textId="77777777" w:rsidR="001C632D" w:rsidRPr="00A85D65" w:rsidRDefault="001C632D" w:rsidP="002813C3">
      <w:r w:rsidRPr="00A85D65">
        <w:t>Табл</w:t>
      </w:r>
      <w:r w:rsidR="00681D98" w:rsidRPr="00A85D65">
        <w:t xml:space="preserve">ица 1 </w:t>
      </w:r>
      <w:r w:rsidR="00855352" w:rsidRPr="00A85D65">
        <w:t xml:space="preserve">– </w:t>
      </w:r>
      <w:r w:rsidR="00681D98" w:rsidRPr="00A85D65">
        <w:t>Название 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500"/>
        <w:gridCol w:w="1500"/>
      </w:tblGrid>
      <w:tr w:rsidR="001C632D" w:rsidRPr="00A85D65" w14:paraId="2EE7906F" w14:textId="77777777" w:rsidTr="00855352">
        <w:trPr>
          <w:jc w:val="center"/>
        </w:trPr>
        <w:tc>
          <w:tcPr>
            <w:tcW w:w="1500" w:type="dxa"/>
          </w:tcPr>
          <w:p w14:paraId="0555681A" w14:textId="77777777" w:rsidR="001C632D" w:rsidRPr="00A85D65" w:rsidRDefault="001C632D" w:rsidP="00672832">
            <w:pPr>
              <w:jc w:val="center"/>
            </w:pPr>
            <w:r w:rsidRPr="00A85D65">
              <w:t>Колонка 1</w:t>
            </w:r>
          </w:p>
        </w:tc>
        <w:tc>
          <w:tcPr>
            <w:tcW w:w="1500" w:type="dxa"/>
          </w:tcPr>
          <w:p w14:paraId="388766EB" w14:textId="77777777" w:rsidR="001C632D" w:rsidRPr="00A85D65" w:rsidRDefault="001C632D" w:rsidP="00672832">
            <w:pPr>
              <w:jc w:val="center"/>
            </w:pPr>
            <w:r w:rsidRPr="00A85D65">
              <w:t>Колонка 2</w:t>
            </w:r>
          </w:p>
        </w:tc>
        <w:tc>
          <w:tcPr>
            <w:tcW w:w="1500" w:type="dxa"/>
          </w:tcPr>
          <w:p w14:paraId="3D840510" w14:textId="77777777" w:rsidR="001C632D" w:rsidRPr="00A85D65" w:rsidRDefault="001C632D" w:rsidP="00672832">
            <w:pPr>
              <w:jc w:val="center"/>
            </w:pPr>
            <w:r w:rsidRPr="00A85D65">
              <w:t>Колонка 3</w:t>
            </w:r>
          </w:p>
        </w:tc>
        <w:tc>
          <w:tcPr>
            <w:tcW w:w="1500" w:type="dxa"/>
          </w:tcPr>
          <w:p w14:paraId="0CC2F96D" w14:textId="77777777" w:rsidR="001C632D" w:rsidRPr="00A85D65" w:rsidRDefault="001C632D" w:rsidP="00672832">
            <w:pPr>
              <w:jc w:val="center"/>
            </w:pPr>
            <w:r w:rsidRPr="00A85D65">
              <w:t>Колонка 4</w:t>
            </w:r>
          </w:p>
        </w:tc>
      </w:tr>
      <w:tr w:rsidR="001C632D" w:rsidRPr="00A85D65" w14:paraId="1809A8AD" w14:textId="77777777" w:rsidTr="00855352">
        <w:trPr>
          <w:jc w:val="center"/>
        </w:trPr>
        <w:tc>
          <w:tcPr>
            <w:tcW w:w="1500" w:type="dxa"/>
          </w:tcPr>
          <w:p w14:paraId="049CB0E5" w14:textId="77777777" w:rsidR="001C632D" w:rsidRPr="00A85D65" w:rsidRDefault="001C632D" w:rsidP="00672832">
            <w:pPr>
              <w:jc w:val="center"/>
            </w:pPr>
            <w:r w:rsidRPr="00A85D65">
              <w:t>111</w:t>
            </w:r>
          </w:p>
        </w:tc>
        <w:tc>
          <w:tcPr>
            <w:tcW w:w="1500" w:type="dxa"/>
          </w:tcPr>
          <w:p w14:paraId="0A3AE802" w14:textId="77777777" w:rsidR="001C632D" w:rsidRPr="00A85D65" w:rsidRDefault="001C632D" w:rsidP="00672832">
            <w:pPr>
              <w:jc w:val="center"/>
            </w:pPr>
            <w:r w:rsidRPr="00A85D65">
              <w:t>222</w:t>
            </w:r>
          </w:p>
        </w:tc>
        <w:tc>
          <w:tcPr>
            <w:tcW w:w="1500" w:type="dxa"/>
          </w:tcPr>
          <w:p w14:paraId="10E34BA7" w14:textId="77777777" w:rsidR="001C632D" w:rsidRPr="00A85D65" w:rsidRDefault="001C632D" w:rsidP="00672832">
            <w:pPr>
              <w:jc w:val="center"/>
            </w:pPr>
            <w:r w:rsidRPr="00A85D65">
              <w:t>333</w:t>
            </w:r>
          </w:p>
        </w:tc>
        <w:tc>
          <w:tcPr>
            <w:tcW w:w="1500" w:type="dxa"/>
          </w:tcPr>
          <w:p w14:paraId="7AD9FE9C" w14:textId="77777777" w:rsidR="001C632D" w:rsidRPr="00A85D65" w:rsidRDefault="001C632D" w:rsidP="00672832">
            <w:pPr>
              <w:jc w:val="center"/>
            </w:pPr>
            <w:r w:rsidRPr="00A85D65">
              <w:t>444</w:t>
            </w:r>
          </w:p>
        </w:tc>
      </w:tr>
      <w:tr w:rsidR="001C632D" w:rsidRPr="00A85D65" w14:paraId="514F0F81" w14:textId="77777777" w:rsidTr="00855352">
        <w:trPr>
          <w:jc w:val="center"/>
        </w:trPr>
        <w:tc>
          <w:tcPr>
            <w:tcW w:w="1500" w:type="dxa"/>
          </w:tcPr>
          <w:p w14:paraId="4598AE05" w14:textId="77777777" w:rsidR="001C632D" w:rsidRPr="00A85D65" w:rsidRDefault="001C632D" w:rsidP="00672832">
            <w:pPr>
              <w:jc w:val="center"/>
            </w:pPr>
            <w:r w:rsidRPr="00A85D65">
              <w:t>777</w:t>
            </w:r>
          </w:p>
        </w:tc>
        <w:tc>
          <w:tcPr>
            <w:tcW w:w="1500" w:type="dxa"/>
          </w:tcPr>
          <w:p w14:paraId="0D58C000" w14:textId="77777777" w:rsidR="001C632D" w:rsidRPr="00A85D65" w:rsidRDefault="001C632D" w:rsidP="00672832">
            <w:pPr>
              <w:jc w:val="center"/>
            </w:pPr>
            <w:r w:rsidRPr="00A85D65">
              <w:t>888</w:t>
            </w:r>
          </w:p>
        </w:tc>
        <w:tc>
          <w:tcPr>
            <w:tcW w:w="1500" w:type="dxa"/>
          </w:tcPr>
          <w:p w14:paraId="20CA6CBC" w14:textId="77777777" w:rsidR="001C632D" w:rsidRPr="00A85D65" w:rsidRDefault="001C632D" w:rsidP="00672832">
            <w:pPr>
              <w:jc w:val="center"/>
            </w:pPr>
            <w:r w:rsidRPr="00A85D65">
              <w:t>999</w:t>
            </w:r>
          </w:p>
        </w:tc>
        <w:tc>
          <w:tcPr>
            <w:tcW w:w="1500" w:type="dxa"/>
          </w:tcPr>
          <w:p w14:paraId="10BA2CA2" w14:textId="77777777" w:rsidR="001C632D" w:rsidRPr="00A85D65" w:rsidRDefault="001C632D" w:rsidP="00672832">
            <w:pPr>
              <w:jc w:val="center"/>
            </w:pPr>
            <w:r w:rsidRPr="00A85D65">
              <w:t>000</w:t>
            </w:r>
          </w:p>
        </w:tc>
      </w:tr>
      <w:tr w:rsidR="001C632D" w:rsidRPr="00A85D65" w14:paraId="67AB8155" w14:textId="77777777" w:rsidTr="00855352">
        <w:trPr>
          <w:jc w:val="center"/>
        </w:trPr>
        <w:tc>
          <w:tcPr>
            <w:tcW w:w="1500" w:type="dxa"/>
          </w:tcPr>
          <w:p w14:paraId="61129ABB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Ввв</w:t>
            </w:r>
            <w:proofErr w:type="spellEnd"/>
          </w:p>
        </w:tc>
        <w:tc>
          <w:tcPr>
            <w:tcW w:w="1500" w:type="dxa"/>
          </w:tcPr>
          <w:p w14:paraId="21C6F418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ггг</w:t>
            </w:r>
            <w:proofErr w:type="spellEnd"/>
          </w:p>
        </w:tc>
        <w:tc>
          <w:tcPr>
            <w:tcW w:w="1500" w:type="dxa"/>
          </w:tcPr>
          <w:p w14:paraId="688EEF5E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ддд</w:t>
            </w:r>
            <w:proofErr w:type="spellEnd"/>
          </w:p>
        </w:tc>
        <w:tc>
          <w:tcPr>
            <w:tcW w:w="1500" w:type="dxa"/>
          </w:tcPr>
          <w:p w14:paraId="4E81E142" w14:textId="77777777" w:rsidR="001C632D" w:rsidRPr="00A85D65" w:rsidRDefault="001C632D" w:rsidP="00672832">
            <w:pPr>
              <w:jc w:val="center"/>
            </w:pPr>
            <w:proofErr w:type="spellStart"/>
            <w:r w:rsidRPr="00A85D65">
              <w:t>еее</w:t>
            </w:r>
            <w:proofErr w:type="spellEnd"/>
          </w:p>
        </w:tc>
      </w:tr>
    </w:tbl>
    <w:p w14:paraId="398D8A59" w14:textId="77777777" w:rsidR="001C632D" w:rsidRPr="00A85D65" w:rsidRDefault="001C632D" w:rsidP="001C632D"/>
    <w:p w14:paraId="06014477" w14:textId="77777777" w:rsidR="001C632D" w:rsidRPr="00A85D65" w:rsidRDefault="001C632D" w:rsidP="001C632D">
      <w:pPr>
        <w:pStyle w:val="BodyPaperText"/>
      </w:pPr>
      <w:r w:rsidRPr="00A85D65">
        <w:t>Обращаем внимание на то, что таблицы должны быть выровнены по центру.</w:t>
      </w:r>
      <w:r w:rsidR="00855352" w:rsidRPr="00A85D65">
        <w:t xml:space="preserve"> Выравнивание названия таблицы – по левому краю.</w:t>
      </w:r>
    </w:p>
    <w:p w14:paraId="79AC2B52" w14:textId="3056B747" w:rsidR="001C632D" w:rsidRPr="00A85D65" w:rsidRDefault="001C632D" w:rsidP="001C632D">
      <w:pPr>
        <w:pStyle w:val="BodyPaperText"/>
      </w:pPr>
      <w:r w:rsidRPr="00A85D65">
        <w:t xml:space="preserve">Таким образом, выше рассмотрены правила подготовки основных элементов статей, представляемых на конференцию </w:t>
      </w:r>
      <w:r w:rsidR="00855352" w:rsidRPr="00A85D65">
        <w:t>ПИС</w:t>
      </w:r>
      <w:r w:rsidRPr="00A85D65">
        <w:t>.</w:t>
      </w:r>
    </w:p>
    <w:p w14:paraId="5D06DB6E" w14:textId="77777777" w:rsidR="001C632D" w:rsidRPr="00A85D65" w:rsidRDefault="001C632D" w:rsidP="001C632D">
      <w:pPr>
        <w:pStyle w:val="BodyText21"/>
        <w:rPr>
          <w:lang w:val="ru-RU"/>
        </w:rPr>
      </w:pPr>
      <w:r w:rsidRPr="00A85D65">
        <w:rPr>
          <w:b/>
          <w:u w:val="single"/>
          <w:lang w:val="ru-RU"/>
        </w:rPr>
        <w:t>Обращаем Ваше внимание на то, что форматы всех элементов должны выдерживаться достаточно строго.</w:t>
      </w:r>
    </w:p>
    <w:p w14:paraId="6B1CE180" w14:textId="77777777" w:rsidR="00855352" w:rsidRPr="00A85D65" w:rsidRDefault="001C632D" w:rsidP="001C632D">
      <w:pPr>
        <w:pStyle w:val="BodyPaperText"/>
      </w:pPr>
      <w:r w:rsidRPr="00A85D65">
        <w:t xml:space="preserve">В противном случае сложности с подверсткой Вашей статьи в сборник трудов конференции могут критически увеличить время подготовки оригинал-макета трудов конференции. </w:t>
      </w:r>
    </w:p>
    <w:p w14:paraId="4E03E3D6" w14:textId="77777777" w:rsidR="00855352" w:rsidRPr="00A85D65" w:rsidRDefault="00855352">
      <w:pPr>
        <w:spacing w:after="200" w:line="276" w:lineRule="auto"/>
        <w:ind w:firstLine="0"/>
        <w:jc w:val="left"/>
        <w:rPr>
          <w:szCs w:val="24"/>
        </w:rPr>
      </w:pPr>
      <w:r w:rsidRPr="00A85D65">
        <w:br w:type="page"/>
      </w:r>
    </w:p>
    <w:p w14:paraId="064857CC" w14:textId="77777777" w:rsidR="001C632D" w:rsidRPr="00A85D65" w:rsidRDefault="002E5F89" w:rsidP="001C632D">
      <w:pPr>
        <w:pStyle w:val="ParagraphTitle"/>
      </w:pPr>
      <w:r w:rsidRPr="00A85D65">
        <w:lastRenderedPageBreak/>
        <w:t>3</w:t>
      </w:r>
      <w:r w:rsidR="001C632D" w:rsidRPr="00A85D65">
        <w:t xml:space="preserve"> Что делать после того, как Вы завершили подготовку статьи</w:t>
      </w:r>
    </w:p>
    <w:p w14:paraId="205CD26D" w14:textId="77777777" w:rsidR="001C632D" w:rsidRPr="00A85D65" w:rsidRDefault="001C632D" w:rsidP="001C632D">
      <w:pPr>
        <w:pStyle w:val="BodyPaperText"/>
      </w:pPr>
      <w:r w:rsidRPr="00A85D65">
        <w:t>Итак, Вы полностью подготовили Вашу статью, провели ее пробную печать, убедились, что все сделано правильно, и еще раз проверили, что статья сохранена в формате с расширением .</w:t>
      </w:r>
      <w:proofErr w:type="spellStart"/>
      <w:r w:rsidRPr="00A85D65">
        <w:t>doc</w:t>
      </w:r>
      <w:r w:rsidR="00855352" w:rsidRPr="00A85D65">
        <w:t>х</w:t>
      </w:r>
      <w:proofErr w:type="spellEnd"/>
      <w:r w:rsidRPr="00A85D65">
        <w:t xml:space="preserve"> процессора MS Word не </w:t>
      </w:r>
      <w:r w:rsidR="00855352" w:rsidRPr="00A85D65">
        <w:t>ниже</w:t>
      </w:r>
      <w:r w:rsidRPr="00A85D65">
        <w:t xml:space="preserve"> версии MS Word2007.</w:t>
      </w:r>
    </w:p>
    <w:p w14:paraId="2401649C" w14:textId="6FFD62B3" w:rsidR="001C632D" w:rsidRPr="00A85D65" w:rsidRDefault="001C632D" w:rsidP="001C632D">
      <w:pPr>
        <w:pStyle w:val="BodyPaperText"/>
      </w:pPr>
      <w:r w:rsidRPr="00A85D65">
        <w:t xml:space="preserve">Теперь Вы должны </w:t>
      </w:r>
      <w:r w:rsidR="00A35AEF" w:rsidRPr="00A85D65">
        <w:t>отправить статью и заявку на участие в конференции ПИС</w:t>
      </w:r>
      <w:r w:rsidR="00B17545">
        <w:t xml:space="preserve"> через формы на сайте конференции по адресу </w:t>
      </w:r>
      <w:hyperlink r:id="rId7" w:history="1">
        <w:r w:rsidR="00B17545" w:rsidRPr="004E1F50">
          <w:rPr>
            <w:rStyle w:val="a7"/>
            <w:lang w:val="en-US"/>
          </w:rPr>
          <w:t>http</w:t>
        </w:r>
        <w:r w:rsidR="00B17545" w:rsidRPr="004E1F50">
          <w:rPr>
            <w:rStyle w:val="a7"/>
          </w:rPr>
          <w:t>:</w:t>
        </w:r>
        <w:r w:rsidR="00B17545" w:rsidRPr="004E1F50">
          <w:rPr>
            <w:rStyle w:val="a7"/>
          </w:rPr>
          <w:t>//</w:t>
        </w:r>
        <w:proofErr w:type="spellStart"/>
        <w:r w:rsidR="00B17545" w:rsidRPr="004E1F50">
          <w:rPr>
            <w:rStyle w:val="a7"/>
            <w:lang w:val="en-US"/>
          </w:rPr>
          <w:t>pis</w:t>
        </w:r>
        <w:proofErr w:type="spellEnd"/>
        <w:r w:rsidR="00B17545" w:rsidRPr="004E1F50">
          <w:rPr>
            <w:rStyle w:val="a7"/>
          </w:rPr>
          <w:t>.</w:t>
        </w:r>
        <w:proofErr w:type="spellStart"/>
        <w:r w:rsidR="00B17545" w:rsidRPr="004E1F50">
          <w:rPr>
            <w:rStyle w:val="a7"/>
            <w:lang w:val="en-US"/>
          </w:rPr>
          <w:t>ulstu</w:t>
        </w:r>
        <w:proofErr w:type="spellEnd"/>
        <w:r w:rsidR="00B17545" w:rsidRPr="004E1F50">
          <w:rPr>
            <w:rStyle w:val="a7"/>
          </w:rPr>
          <w:t>.</w:t>
        </w:r>
        <w:proofErr w:type="spellStart"/>
        <w:r w:rsidR="00B17545" w:rsidRPr="004E1F50">
          <w:rPr>
            <w:rStyle w:val="a7"/>
            <w:lang w:val="en-US"/>
          </w:rPr>
          <w:t>ru</w:t>
        </w:r>
        <w:proofErr w:type="spellEnd"/>
      </w:hyperlink>
      <w:r w:rsidR="00B17545" w:rsidRPr="00B17545">
        <w:t xml:space="preserve"> </w:t>
      </w:r>
      <w:r w:rsidR="00A35AEF" w:rsidRPr="00A85D65">
        <w:t>.</w:t>
      </w:r>
    </w:p>
    <w:p w14:paraId="647D734F" w14:textId="77777777" w:rsidR="001C632D" w:rsidRPr="00A85D65" w:rsidRDefault="002E5F89" w:rsidP="001C632D">
      <w:pPr>
        <w:pStyle w:val="ParagraphTitle"/>
      </w:pPr>
      <w:r w:rsidRPr="00A85D65">
        <w:t xml:space="preserve">4 </w:t>
      </w:r>
      <w:r w:rsidR="001C632D" w:rsidRPr="00A85D65">
        <w:t>Заключение</w:t>
      </w:r>
    </w:p>
    <w:p w14:paraId="1F54AA3F" w14:textId="77777777" w:rsidR="00B17545" w:rsidRPr="00B17545" w:rsidRDefault="00855352" w:rsidP="00A35AEF">
      <w:pPr>
        <w:pStyle w:val="BodyPaperText"/>
      </w:pPr>
      <w:r w:rsidRPr="00B17545">
        <w:t>Контактн</w:t>
      </w:r>
      <w:r w:rsidR="00B17545" w:rsidRPr="00B17545">
        <w:t>ые</w:t>
      </w:r>
      <w:r w:rsidRPr="00B17545">
        <w:t xml:space="preserve"> лиц</w:t>
      </w:r>
      <w:r w:rsidR="00B17545" w:rsidRPr="00B17545">
        <w:t>а</w:t>
      </w:r>
      <w:r w:rsidRPr="00B17545">
        <w:t>:</w:t>
      </w:r>
    </w:p>
    <w:p w14:paraId="3BBD9835" w14:textId="04429E05" w:rsidR="00855352" w:rsidRDefault="00B17545" w:rsidP="00B17545">
      <w:pPr>
        <w:pStyle w:val="a"/>
        <w:ind w:left="283"/>
        <w:rPr>
          <w:rFonts w:ascii="Times New Roman" w:hAnsi="Times New Roman"/>
        </w:rPr>
      </w:pPr>
      <w:r w:rsidRPr="00B17545">
        <w:rPr>
          <w:rFonts w:ascii="Times New Roman" w:hAnsi="Times New Roman"/>
        </w:rPr>
        <w:t>Романов Антон Алексеевич</w:t>
      </w:r>
      <w:r w:rsidR="00855352" w:rsidRPr="00B17545">
        <w:rPr>
          <w:rFonts w:ascii="Times New Roman" w:hAnsi="Times New Roman"/>
        </w:rPr>
        <w:t xml:space="preserve">, </w:t>
      </w:r>
      <w:r w:rsidRPr="00B17545">
        <w:rPr>
          <w:rFonts w:ascii="Times New Roman" w:hAnsi="Times New Roman"/>
        </w:rPr>
        <w:t>к.т.н., доцент</w:t>
      </w:r>
      <w:r w:rsidR="00855352" w:rsidRPr="00B17545">
        <w:rPr>
          <w:rFonts w:ascii="Times New Roman" w:hAnsi="Times New Roman"/>
        </w:rPr>
        <w:t xml:space="preserve">, </w:t>
      </w:r>
      <w:r w:rsidRPr="00B17545">
        <w:rPr>
          <w:rFonts w:ascii="Times New Roman" w:hAnsi="Times New Roman"/>
        </w:rPr>
        <w:t>доцент</w:t>
      </w:r>
      <w:r w:rsidR="00855352" w:rsidRPr="00B17545">
        <w:rPr>
          <w:rFonts w:ascii="Times New Roman" w:hAnsi="Times New Roman"/>
        </w:rPr>
        <w:t xml:space="preserve"> кафедры «Информационные системы»</w:t>
      </w:r>
      <w:r>
        <w:rPr>
          <w:rFonts w:ascii="Times New Roman" w:hAnsi="Times New Roman"/>
        </w:rPr>
        <w:t>;</w:t>
      </w:r>
    </w:p>
    <w:p w14:paraId="558B34BB" w14:textId="0E2FFE1D" w:rsidR="00B17545" w:rsidRPr="00B17545" w:rsidRDefault="00B17545" w:rsidP="00B17545">
      <w:pPr>
        <w:pStyle w:val="a"/>
        <w:ind w:left="283"/>
        <w:rPr>
          <w:rFonts w:ascii="Times New Roman" w:hAnsi="Times New Roman"/>
        </w:rPr>
      </w:pPr>
      <w:r>
        <w:rPr>
          <w:rFonts w:ascii="Times New Roman" w:hAnsi="Times New Roman"/>
        </w:rPr>
        <w:t>Филиппов</w:t>
      </w:r>
      <w:r w:rsidRPr="00B17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Алексей Александрович</w:t>
      </w:r>
      <w:r w:rsidRPr="00B17545">
        <w:rPr>
          <w:rFonts w:ascii="Times New Roman" w:hAnsi="Times New Roman"/>
        </w:rPr>
        <w:t>, к.т.н., доцент, доцент кафедры «Информационные системы»</w:t>
      </w:r>
      <w:r>
        <w:rPr>
          <w:rFonts w:ascii="Times New Roman" w:hAnsi="Times New Roman"/>
        </w:rPr>
        <w:t>.</w:t>
      </w:r>
    </w:p>
    <w:p w14:paraId="7385026A" w14:textId="77777777" w:rsidR="001C632D" w:rsidRPr="00A85D65" w:rsidRDefault="001C632D" w:rsidP="001C632D"/>
    <w:p w14:paraId="50BAA28E" w14:textId="77777777" w:rsidR="001C632D" w:rsidRPr="00A85D65" w:rsidRDefault="001C632D" w:rsidP="001C632D">
      <w:pPr>
        <w:pStyle w:val="Sub-subparagraphTitle"/>
        <w:ind w:firstLine="0"/>
        <w:jc w:val="both"/>
        <w:rPr>
          <w:i w:val="0"/>
          <w:sz w:val="18"/>
          <w:lang w:val="ru-RU"/>
        </w:rPr>
      </w:pPr>
      <w:r w:rsidRPr="00A85D65">
        <w:rPr>
          <w:i w:val="0"/>
          <w:sz w:val="18"/>
          <w:lang w:val="ru-RU"/>
        </w:rPr>
        <w:t>Благодарности.</w:t>
      </w:r>
      <w:r w:rsidRPr="00A85D65">
        <w:rPr>
          <w:b w:val="0"/>
          <w:bCs/>
          <w:i w:val="0"/>
          <w:sz w:val="18"/>
          <w:lang w:val="ru-RU"/>
        </w:rPr>
        <w:t xml:space="preserve"> Авторы считают </w:t>
      </w:r>
      <w:r w:rsidRPr="00A85D65">
        <w:rPr>
          <w:b w:val="0"/>
          <w:i w:val="0"/>
          <w:sz w:val="18"/>
          <w:lang w:val="ru-RU"/>
        </w:rPr>
        <w:t>своим приятным долгом поблагодарить тех, кто внимательно прочитал данную инструкцию.</w:t>
      </w:r>
    </w:p>
    <w:p w14:paraId="22FAF9C7" w14:textId="77777777" w:rsidR="001C632D" w:rsidRPr="00A85D65" w:rsidRDefault="001C632D" w:rsidP="001C632D">
      <w:pPr>
        <w:pStyle w:val="ParagraphTitle"/>
      </w:pPr>
      <w:r w:rsidRPr="00A85D65">
        <w:t>Список литературы</w:t>
      </w:r>
    </w:p>
    <w:p w14:paraId="114D191E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</w:rPr>
      </w:pPr>
      <w:r w:rsidRPr="00A85D65">
        <w:rPr>
          <w:b/>
          <w:sz w:val="18"/>
        </w:rPr>
        <w:t>[Зверев 2007]</w:t>
      </w:r>
      <w:r w:rsidRPr="00A85D65">
        <w:rPr>
          <w:sz w:val="18"/>
        </w:rPr>
        <w:t xml:space="preserve"> Зверев </w:t>
      </w:r>
      <w:proofErr w:type="gramStart"/>
      <w:r w:rsidRPr="00A85D65">
        <w:rPr>
          <w:sz w:val="18"/>
        </w:rPr>
        <w:t>Г.Н.</w:t>
      </w:r>
      <w:proofErr w:type="gramEnd"/>
      <w:r w:rsidRPr="00A85D65">
        <w:rPr>
          <w:sz w:val="18"/>
        </w:rPr>
        <w:t xml:space="preserve"> К обобщенной теории обработки наблюдений // Нефтепромысловая геофизика.</w:t>
      </w:r>
      <w:r w:rsidRPr="00A85D65">
        <w:rPr>
          <w:b/>
          <w:sz w:val="18"/>
        </w:rPr>
        <w:t xml:space="preserve"> – </w:t>
      </w:r>
      <w:r w:rsidR="002E5F89" w:rsidRPr="00A85D65">
        <w:rPr>
          <w:sz w:val="18"/>
        </w:rPr>
        <w:t>М.: ИГ и РГИ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2007, 120 с.</w:t>
      </w:r>
    </w:p>
    <w:p w14:paraId="55C954DC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</w:rPr>
      </w:pPr>
      <w:r w:rsidRPr="00A85D65">
        <w:rPr>
          <w:b/>
          <w:sz w:val="18"/>
        </w:rPr>
        <w:t>[Зверев и др., 2008]</w:t>
      </w:r>
      <w:r w:rsidRPr="00A85D65">
        <w:rPr>
          <w:sz w:val="18"/>
        </w:rPr>
        <w:t xml:space="preserve"> Зверев </w:t>
      </w:r>
      <w:proofErr w:type="gramStart"/>
      <w:r w:rsidRPr="00A85D65">
        <w:rPr>
          <w:sz w:val="18"/>
        </w:rPr>
        <w:t>Г.Н.</w:t>
      </w:r>
      <w:proofErr w:type="gramEnd"/>
      <w:r w:rsidRPr="00A85D65">
        <w:rPr>
          <w:sz w:val="18"/>
        </w:rPr>
        <w:t xml:space="preserve">, Петров </w:t>
      </w:r>
      <w:proofErr w:type="gramStart"/>
      <w:r w:rsidRPr="00A85D65">
        <w:rPr>
          <w:sz w:val="18"/>
        </w:rPr>
        <w:t>И.И.</w:t>
      </w:r>
      <w:proofErr w:type="gramEnd"/>
      <w:r w:rsidRPr="00A85D65">
        <w:rPr>
          <w:sz w:val="18"/>
        </w:rPr>
        <w:t xml:space="preserve"> Оценка надежности и оптимизация качественной интерпретации // Техника и технология геофизических исследований скважин.</w:t>
      </w:r>
      <w:r w:rsidRPr="00A85D65">
        <w:rPr>
          <w:b/>
          <w:sz w:val="18"/>
        </w:rPr>
        <w:t xml:space="preserve"> – </w:t>
      </w:r>
      <w:r w:rsidR="002E5F89" w:rsidRPr="00A85D65">
        <w:rPr>
          <w:sz w:val="18"/>
        </w:rPr>
        <w:t>Уфа: БНИПИ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2008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С. 26-29.</w:t>
      </w:r>
    </w:p>
    <w:p w14:paraId="27C96845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  <w:lang w:val="en-US"/>
        </w:rPr>
      </w:pPr>
      <w:r w:rsidRPr="00A85D65">
        <w:rPr>
          <w:b/>
          <w:sz w:val="18"/>
        </w:rPr>
        <w:t>[</w:t>
      </w:r>
      <w:proofErr w:type="spellStart"/>
      <w:r w:rsidRPr="00A85D65">
        <w:rPr>
          <w:b/>
          <w:sz w:val="18"/>
        </w:rPr>
        <w:t>Лукасевич</w:t>
      </w:r>
      <w:proofErr w:type="spellEnd"/>
      <w:r w:rsidRPr="00A85D65">
        <w:rPr>
          <w:b/>
          <w:sz w:val="18"/>
        </w:rPr>
        <w:t xml:space="preserve">, </w:t>
      </w:r>
      <w:proofErr w:type="gramStart"/>
      <w:r w:rsidRPr="00A85D65">
        <w:rPr>
          <w:b/>
          <w:sz w:val="18"/>
        </w:rPr>
        <w:t>1959 ]</w:t>
      </w:r>
      <w:proofErr w:type="gramEnd"/>
      <w:r w:rsidRPr="00A85D65">
        <w:rPr>
          <w:sz w:val="18"/>
        </w:rPr>
        <w:t xml:space="preserve"> </w:t>
      </w:r>
      <w:proofErr w:type="spellStart"/>
      <w:r w:rsidRPr="00A85D65">
        <w:rPr>
          <w:sz w:val="18"/>
        </w:rPr>
        <w:t>Лукасевич</w:t>
      </w:r>
      <w:proofErr w:type="spellEnd"/>
      <w:r w:rsidRPr="00A85D65">
        <w:rPr>
          <w:sz w:val="18"/>
        </w:rPr>
        <w:t xml:space="preserve"> Я. Аристотелевская силлогистика с точки зрения современной формальной логики.</w:t>
      </w:r>
      <w:r w:rsidRPr="00A85D65">
        <w:rPr>
          <w:b/>
          <w:sz w:val="18"/>
        </w:rPr>
        <w:t xml:space="preserve"> – </w:t>
      </w:r>
      <w:r w:rsidR="002E5F89" w:rsidRPr="00A85D65">
        <w:rPr>
          <w:sz w:val="18"/>
        </w:rPr>
        <w:t>М.: ИЛ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1959</w:t>
      </w:r>
      <w:r w:rsidR="002C0ED3" w:rsidRPr="00A85D65">
        <w:rPr>
          <w:sz w:val="18"/>
        </w:rPr>
        <w:t>.</w:t>
      </w:r>
      <w:r w:rsidR="002E5F89" w:rsidRPr="00A85D65">
        <w:rPr>
          <w:sz w:val="18"/>
        </w:rPr>
        <w:t xml:space="preserve"> </w:t>
      </w:r>
      <w:r w:rsidR="002E5F89" w:rsidRPr="00A85D65">
        <w:rPr>
          <w:sz w:val="18"/>
          <w:lang w:val="en-US"/>
        </w:rPr>
        <w:t xml:space="preserve">300 </w:t>
      </w:r>
      <w:r w:rsidR="002E5F89" w:rsidRPr="00A85D65">
        <w:rPr>
          <w:sz w:val="18"/>
        </w:rPr>
        <w:t>с</w:t>
      </w:r>
      <w:r w:rsidR="002E5F89" w:rsidRPr="00A85D65">
        <w:rPr>
          <w:sz w:val="18"/>
          <w:lang w:val="en-US"/>
        </w:rPr>
        <w:t>.</w:t>
      </w:r>
    </w:p>
    <w:p w14:paraId="74B1EB91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sz w:val="18"/>
          <w:lang w:val="en-US"/>
        </w:rPr>
      </w:pPr>
      <w:r w:rsidRPr="00A85D65">
        <w:rPr>
          <w:b/>
          <w:sz w:val="18"/>
          <w:lang w:val="en-US"/>
        </w:rPr>
        <w:t xml:space="preserve">[Kowalsky, </w:t>
      </w:r>
      <w:proofErr w:type="gramStart"/>
      <w:r w:rsidRPr="00A85D65">
        <w:rPr>
          <w:b/>
          <w:sz w:val="18"/>
          <w:lang w:val="en-US"/>
        </w:rPr>
        <w:t>1975 ]</w:t>
      </w:r>
      <w:proofErr w:type="spellStart"/>
      <w:r w:rsidRPr="00A85D65">
        <w:rPr>
          <w:sz w:val="18"/>
          <w:lang w:val="en-US"/>
        </w:rPr>
        <w:t>KowalskyR</w:t>
      </w:r>
      <w:proofErr w:type="spellEnd"/>
      <w:proofErr w:type="gramEnd"/>
      <w:r w:rsidRPr="00A85D65">
        <w:rPr>
          <w:sz w:val="18"/>
          <w:lang w:val="en-US"/>
        </w:rPr>
        <w:t xml:space="preserve">. </w:t>
      </w:r>
      <w:proofErr w:type="spellStart"/>
      <w:r w:rsidRPr="00A85D65">
        <w:rPr>
          <w:sz w:val="18"/>
          <w:lang w:val="en-US"/>
        </w:rPr>
        <w:t>Aproofprocedureusingconnectiongraphs</w:t>
      </w:r>
      <w:proofErr w:type="spellEnd"/>
      <w:r w:rsidRPr="00A85D65">
        <w:rPr>
          <w:sz w:val="18"/>
          <w:lang w:val="en-US"/>
        </w:rPr>
        <w:t xml:space="preserve">. // </w:t>
      </w:r>
      <w:proofErr w:type="spellStart"/>
      <w:r w:rsidRPr="00A85D65">
        <w:rPr>
          <w:sz w:val="18"/>
          <w:lang w:val="en-US"/>
        </w:rPr>
        <w:t>Journalof</w:t>
      </w:r>
      <w:r w:rsidR="002E5F89" w:rsidRPr="00A85D65">
        <w:rPr>
          <w:sz w:val="18"/>
          <w:lang w:val="en-US"/>
        </w:rPr>
        <w:t>theACM</w:t>
      </w:r>
      <w:proofErr w:type="spellEnd"/>
      <w:r w:rsidR="002E5F89" w:rsidRPr="00A85D65">
        <w:rPr>
          <w:sz w:val="18"/>
          <w:lang w:val="en-US"/>
        </w:rPr>
        <w:t>. 1975. № 22(4). pp. 2-9.</w:t>
      </w:r>
    </w:p>
    <w:p w14:paraId="68A704F9" w14:textId="77777777" w:rsidR="001C632D" w:rsidRPr="00A85D65" w:rsidRDefault="001C632D" w:rsidP="001C632D">
      <w:pPr>
        <w:tabs>
          <w:tab w:val="left" w:pos="-2694"/>
        </w:tabs>
        <w:ind w:left="284" w:hanging="284"/>
        <w:rPr>
          <w:lang w:val="en-US"/>
        </w:rPr>
      </w:pPr>
      <w:r w:rsidRPr="00A85D65">
        <w:rPr>
          <w:b/>
          <w:sz w:val="18"/>
          <w:lang w:val="en-US"/>
        </w:rPr>
        <w:t xml:space="preserve">[Elliot, </w:t>
      </w:r>
      <w:proofErr w:type="gramStart"/>
      <w:r w:rsidRPr="00A85D65">
        <w:rPr>
          <w:b/>
          <w:sz w:val="18"/>
          <w:lang w:val="en-US"/>
        </w:rPr>
        <w:t>1984]</w:t>
      </w:r>
      <w:r w:rsidRPr="00A85D65">
        <w:rPr>
          <w:sz w:val="18"/>
          <w:lang w:val="en-US"/>
        </w:rPr>
        <w:t>Elliot</w:t>
      </w:r>
      <w:proofErr w:type="gramEnd"/>
      <w:r w:rsidRPr="00A85D65">
        <w:rPr>
          <w:sz w:val="18"/>
          <w:lang w:val="en-US"/>
        </w:rPr>
        <w:t xml:space="preserve"> H. and Goodwin G.C. Adaptive implementation of the internal model principle // Proc. 23rd IEEE Conference on Decision and Control, USA. 1984.</w:t>
      </w:r>
      <w:r w:rsidR="002C0ED3" w:rsidRPr="00A85D65">
        <w:rPr>
          <w:sz w:val="18"/>
          <w:lang w:val="en-US"/>
        </w:rPr>
        <w:t xml:space="preserve"> pp. 5-10.</w:t>
      </w:r>
    </w:p>
    <w:p w14:paraId="6A76A27D" w14:textId="77777777" w:rsidR="001C632D" w:rsidRPr="00A85D65" w:rsidRDefault="001C632D" w:rsidP="001C632D">
      <w:pPr>
        <w:tabs>
          <w:tab w:val="left" w:pos="-2694"/>
        </w:tabs>
        <w:ind w:left="284" w:hanging="284"/>
        <w:jc w:val="left"/>
        <w:rPr>
          <w:sz w:val="18"/>
          <w:lang w:val="en-US"/>
        </w:rPr>
      </w:pPr>
      <w:r w:rsidRPr="00A85D65">
        <w:rPr>
          <w:b/>
          <w:sz w:val="18"/>
          <w:lang w:val="en-US"/>
        </w:rPr>
        <w:t xml:space="preserve">[FIPA, </w:t>
      </w:r>
      <w:proofErr w:type="gramStart"/>
      <w:r w:rsidRPr="00A85D65">
        <w:rPr>
          <w:b/>
          <w:sz w:val="18"/>
          <w:lang w:val="en-US"/>
        </w:rPr>
        <w:t>1997]</w:t>
      </w:r>
      <w:r w:rsidRPr="00A85D65">
        <w:rPr>
          <w:sz w:val="18"/>
          <w:lang w:val="en-US"/>
        </w:rPr>
        <w:t>FIPA</w:t>
      </w:r>
      <w:proofErr w:type="gramEnd"/>
      <w:r w:rsidRPr="00A85D65">
        <w:rPr>
          <w:sz w:val="18"/>
          <w:lang w:val="en-US"/>
        </w:rPr>
        <w:t xml:space="preserve">’97, </w:t>
      </w:r>
      <w:proofErr w:type="spellStart"/>
      <w:r w:rsidRPr="00A85D65">
        <w:rPr>
          <w:sz w:val="18"/>
          <w:lang w:val="en-US"/>
        </w:rPr>
        <w:t>SpecificationPart</w:t>
      </w:r>
      <w:proofErr w:type="spellEnd"/>
      <w:r w:rsidRPr="00A85D65">
        <w:rPr>
          <w:sz w:val="18"/>
          <w:lang w:val="en-US"/>
        </w:rPr>
        <w:t xml:space="preserve"> 2</w:t>
      </w:r>
      <w:r w:rsidR="007F31EE" w:rsidRPr="00A85D65">
        <w:rPr>
          <w:sz w:val="18"/>
          <w:lang w:val="en-US"/>
        </w:rPr>
        <w:t xml:space="preserve"> [</w:t>
      </w:r>
      <w:proofErr w:type="spellStart"/>
      <w:r w:rsidR="007F31EE" w:rsidRPr="00A85D65">
        <w:rPr>
          <w:sz w:val="18"/>
        </w:rPr>
        <w:t>Электронныйресурс</w:t>
      </w:r>
      <w:proofErr w:type="spellEnd"/>
      <w:r w:rsidR="007F31EE" w:rsidRPr="00A85D65">
        <w:rPr>
          <w:sz w:val="18"/>
          <w:lang w:val="en-US"/>
        </w:rPr>
        <w:t>] //</w:t>
      </w:r>
      <w:proofErr w:type="spellStart"/>
      <w:r w:rsidR="007F31EE" w:rsidRPr="00A85D65">
        <w:rPr>
          <w:sz w:val="18"/>
        </w:rPr>
        <w:t>Официальныйсайт</w:t>
      </w:r>
      <w:proofErr w:type="spellEnd"/>
      <w:r w:rsidR="007F31EE" w:rsidRPr="00A85D65">
        <w:rPr>
          <w:sz w:val="18"/>
          <w:lang w:val="en-US"/>
        </w:rPr>
        <w:t>Drogo: [</w:t>
      </w:r>
      <w:r w:rsidR="007F31EE" w:rsidRPr="00A85D65">
        <w:rPr>
          <w:sz w:val="18"/>
        </w:rPr>
        <w:t>сайт</w:t>
      </w:r>
      <w:r w:rsidR="007F31EE" w:rsidRPr="00A85D65">
        <w:rPr>
          <w:sz w:val="18"/>
          <w:lang w:val="en-US"/>
        </w:rPr>
        <w:t xml:space="preserve">].URL: </w:t>
      </w:r>
      <w:hyperlink r:id="rId8" w:history="1">
        <w:r w:rsidR="007F31EE" w:rsidRPr="00A85D65">
          <w:rPr>
            <w:rStyle w:val="a7"/>
            <w:sz w:val="18"/>
            <w:lang w:val="en-US"/>
          </w:rPr>
          <w:t>http://drogo.cselt.stet.it/uvf/fipa</w:t>
        </w:r>
      </w:hyperlink>
      <w:r w:rsidR="007F31EE" w:rsidRPr="00A85D65">
        <w:rPr>
          <w:sz w:val="18"/>
          <w:lang w:val="en-US"/>
        </w:rPr>
        <w:t>(</w:t>
      </w:r>
      <w:r w:rsidR="007F31EE" w:rsidRPr="00A85D65">
        <w:rPr>
          <w:sz w:val="18"/>
        </w:rPr>
        <w:t>дата</w:t>
      </w:r>
      <w:r w:rsidR="007F31EE" w:rsidRPr="00A85D65">
        <w:rPr>
          <w:sz w:val="18"/>
          <w:lang w:val="en-US"/>
        </w:rPr>
        <w:t xml:space="preserve"> </w:t>
      </w:r>
      <w:r w:rsidR="007F31EE" w:rsidRPr="00A85D65">
        <w:rPr>
          <w:sz w:val="18"/>
        </w:rPr>
        <w:t>обращения</w:t>
      </w:r>
      <w:r w:rsidR="007F31EE" w:rsidRPr="00A85D65">
        <w:rPr>
          <w:sz w:val="18"/>
          <w:lang w:val="en-US"/>
        </w:rPr>
        <w:t>: 11.12.2016).</w:t>
      </w:r>
    </w:p>
    <w:p w14:paraId="64449409" w14:textId="77777777" w:rsidR="002E5F89" w:rsidRPr="00A85D65" w:rsidRDefault="002E5F89">
      <w:pPr>
        <w:spacing w:after="200" w:line="276" w:lineRule="auto"/>
        <w:ind w:firstLine="0"/>
        <w:jc w:val="left"/>
        <w:rPr>
          <w:sz w:val="18"/>
          <w:lang w:val="en-US"/>
        </w:rPr>
      </w:pPr>
      <w:r w:rsidRPr="00A85D65">
        <w:rPr>
          <w:sz w:val="18"/>
          <w:lang w:val="en-US"/>
        </w:rPr>
        <w:br w:type="page"/>
      </w:r>
    </w:p>
    <w:p w14:paraId="35F01C6C" w14:textId="7FE54D4A" w:rsidR="001C632D" w:rsidRPr="007E4450" w:rsidRDefault="001C632D" w:rsidP="001C632D">
      <w:pPr>
        <w:pStyle w:val="PapersTitle"/>
        <w:rPr>
          <w:lang w:val="ru-RU"/>
        </w:rPr>
      </w:pPr>
      <w:r w:rsidRPr="00A85D65">
        <w:lastRenderedPageBreak/>
        <w:t xml:space="preserve">INSTUCTIONS AND TEMPLATE FOR CONFERENCE ON </w:t>
      </w:r>
      <w:r w:rsidR="007F31EE" w:rsidRPr="00A85D65">
        <w:t>AIS</w:t>
      </w:r>
    </w:p>
    <w:p w14:paraId="577F3E70" w14:textId="77777777" w:rsidR="001C632D" w:rsidRPr="00A85D65" w:rsidRDefault="001C632D" w:rsidP="001C632D">
      <w:pPr>
        <w:pStyle w:val="Author"/>
        <w:spacing w:after="0"/>
      </w:pPr>
      <w:r w:rsidRPr="00A85D65">
        <w:t>Ivanov</w:t>
      </w:r>
      <w:r w:rsidR="00837FD6" w:rsidRPr="00A85D65">
        <w:t xml:space="preserve"> </w:t>
      </w:r>
      <w:proofErr w:type="gramStart"/>
      <w:r w:rsidR="00837FD6" w:rsidRPr="00A85D65">
        <w:t>I.I.</w:t>
      </w:r>
      <w:r w:rsidRPr="00A85D65">
        <w:t>(</w:t>
      </w:r>
      <w:proofErr w:type="gramEnd"/>
      <w:r w:rsidRPr="00A85D65">
        <w:rPr>
          <w:i/>
        </w:rPr>
        <w:t>ivan</w:t>
      </w:r>
      <w:r w:rsidRPr="00A85D65">
        <w:rPr>
          <w:i/>
          <w:iCs/>
        </w:rPr>
        <w:t>@ivanov.ru</w:t>
      </w:r>
      <w:r w:rsidRPr="00A85D65">
        <w:t xml:space="preserve">) </w:t>
      </w:r>
    </w:p>
    <w:p w14:paraId="478B3B69" w14:textId="77777777" w:rsidR="001C632D" w:rsidRPr="00A85D65" w:rsidRDefault="001C632D" w:rsidP="001C632D">
      <w:pPr>
        <w:pStyle w:val="Author"/>
        <w:spacing w:after="120"/>
        <w:rPr>
          <w:iCs/>
        </w:rPr>
      </w:pPr>
      <w:r w:rsidRPr="00A85D65">
        <w:rPr>
          <w:iCs/>
        </w:rPr>
        <w:t>Computing Centre … RAS, Moscow</w:t>
      </w:r>
    </w:p>
    <w:p w14:paraId="4372F420" w14:textId="77777777" w:rsidR="001C632D" w:rsidRPr="00A85D65" w:rsidRDefault="001C632D" w:rsidP="001C632D">
      <w:pPr>
        <w:pStyle w:val="Author"/>
      </w:pPr>
      <w:r w:rsidRPr="00A85D65">
        <w:t>Petrov</w:t>
      </w:r>
      <w:r w:rsidR="00837FD6" w:rsidRPr="00A85D65">
        <w:t xml:space="preserve"> </w:t>
      </w:r>
      <w:proofErr w:type="gramStart"/>
      <w:r w:rsidR="00837FD6" w:rsidRPr="00A85D65">
        <w:t>P.P.</w:t>
      </w:r>
      <w:r w:rsidRPr="00A85D65">
        <w:t>(</w:t>
      </w:r>
      <w:proofErr w:type="gramEnd"/>
      <w:r w:rsidRPr="00A85D65">
        <w:rPr>
          <w:i/>
        </w:rPr>
        <w:t>petr@petrov.ru</w:t>
      </w:r>
      <w:r w:rsidRPr="00A85D65">
        <w:t>)</w:t>
      </w:r>
      <w:r w:rsidRPr="00A85D65">
        <w:br/>
      </w:r>
      <w:r w:rsidRPr="00A85D65">
        <w:rPr>
          <w:iCs/>
        </w:rPr>
        <w:t>Higher School of …, Moscow</w:t>
      </w:r>
    </w:p>
    <w:p w14:paraId="2C0C4652" w14:textId="7108831D" w:rsidR="001C632D" w:rsidRPr="00A85D65" w:rsidRDefault="001C632D" w:rsidP="001C632D">
      <w:pPr>
        <w:pStyle w:val="a6"/>
        <w:ind w:left="0" w:right="56"/>
      </w:pPr>
      <w:r w:rsidRPr="00A85D65">
        <w:t xml:space="preserve">The paper represents template for </w:t>
      </w:r>
      <w:r w:rsidR="007F31EE" w:rsidRPr="00A85D65">
        <w:t>AIS</w:t>
      </w:r>
      <w:r w:rsidRPr="00A85D65">
        <w:t xml:space="preserve">. You can use it for your papers. Don’t forget about </w:t>
      </w:r>
      <w:proofErr w:type="spellStart"/>
      <w:proofErr w:type="gramStart"/>
      <w:r w:rsidRPr="00A85D65">
        <w:t>keywords.The</w:t>
      </w:r>
      <w:proofErr w:type="spellEnd"/>
      <w:proofErr w:type="gramEnd"/>
      <w:r w:rsidRPr="00A85D65">
        <w:t xml:space="preserve"> paper represents template for </w:t>
      </w:r>
      <w:r w:rsidR="007F31EE" w:rsidRPr="00A85D65">
        <w:t>AIS</w:t>
      </w:r>
      <w:r w:rsidRPr="00A85D65">
        <w:t>. You can use it for your papers. Don’t forget about keywords.</w:t>
      </w:r>
    </w:p>
    <w:p w14:paraId="6DF27155" w14:textId="7425E7BF" w:rsidR="00D23F80" w:rsidRPr="007E4450" w:rsidRDefault="001C632D" w:rsidP="002E5F89">
      <w:pPr>
        <w:pStyle w:val="Keywords"/>
        <w:ind w:left="0"/>
      </w:pPr>
      <w:r w:rsidRPr="00A85D65">
        <w:rPr>
          <w:b/>
          <w:lang w:val="en-US"/>
        </w:rPr>
        <w:t>Keywords</w:t>
      </w:r>
      <w:r w:rsidRPr="00A85D65">
        <w:rPr>
          <w:lang w:val="en-US"/>
        </w:rPr>
        <w:t xml:space="preserve">: rules, instructions, template, </w:t>
      </w:r>
      <w:r w:rsidR="007F31EE" w:rsidRPr="00A85D65">
        <w:t>AIS</w:t>
      </w:r>
    </w:p>
    <w:sectPr w:rsidR="00D23F80" w:rsidRPr="007E4450" w:rsidSect="003D7A21">
      <w:pgSz w:w="8420" w:h="11907" w:code="257"/>
      <w:pgMar w:top="1247" w:right="851" w:bottom="851" w:left="1134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BC20" w14:textId="77777777" w:rsidR="001A50F3" w:rsidRDefault="001A50F3" w:rsidP="001C632D">
      <w:r>
        <w:separator/>
      </w:r>
    </w:p>
  </w:endnote>
  <w:endnote w:type="continuationSeparator" w:id="0">
    <w:p w14:paraId="0D6BAB4D" w14:textId="77777777" w:rsidR="001A50F3" w:rsidRDefault="001A50F3" w:rsidP="001C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385C" w14:textId="77777777" w:rsidR="001A50F3" w:rsidRDefault="001A50F3" w:rsidP="001C632D">
      <w:r>
        <w:separator/>
      </w:r>
    </w:p>
  </w:footnote>
  <w:footnote w:type="continuationSeparator" w:id="0">
    <w:p w14:paraId="37CB8967" w14:textId="77777777" w:rsidR="001A50F3" w:rsidRDefault="001A50F3" w:rsidP="001C632D">
      <w:r>
        <w:continuationSeparator/>
      </w:r>
    </w:p>
  </w:footnote>
  <w:footnote w:id="1">
    <w:p w14:paraId="5CDEE505" w14:textId="034BBBA0" w:rsidR="001C632D" w:rsidRDefault="001C632D" w:rsidP="001C632D">
      <w:pPr>
        <w:pStyle w:val="a8"/>
        <w:rPr>
          <w:bCs/>
          <w:iCs/>
          <w:sz w:val="18"/>
          <w:szCs w:val="18"/>
        </w:rPr>
      </w:pPr>
      <w:r>
        <w:rPr>
          <w:rStyle w:val="a5"/>
          <w:sz w:val="18"/>
          <w:szCs w:val="18"/>
        </w:rPr>
        <w:footnoteRef/>
      </w:r>
      <w:r>
        <w:rPr>
          <w:rFonts w:ascii="Times New Roman CYR" w:hAnsi="Times New Roman CYR"/>
          <w:bCs/>
          <w:iCs/>
          <w:sz w:val="18"/>
          <w:szCs w:val="18"/>
        </w:rPr>
        <w:t xml:space="preserve">Работа выполнена при финансовой поддержке </w:t>
      </w:r>
      <w:r w:rsidR="00B17545">
        <w:rPr>
          <w:rFonts w:ascii="Times New Roman CYR" w:hAnsi="Times New Roman CYR"/>
          <w:bCs/>
          <w:iCs/>
          <w:sz w:val="18"/>
          <w:szCs w:val="18"/>
        </w:rPr>
        <w:t>РНФ</w:t>
      </w:r>
      <w:r>
        <w:rPr>
          <w:rFonts w:ascii="Times New Roman CYR" w:hAnsi="Times New Roman CYR"/>
          <w:bCs/>
          <w:iCs/>
          <w:sz w:val="18"/>
          <w:szCs w:val="18"/>
        </w:rPr>
        <w:t xml:space="preserve"> (проект </w:t>
      </w:r>
      <w:proofErr w:type="gramStart"/>
      <w:r>
        <w:rPr>
          <w:rFonts w:ascii="Times New Roman CYR" w:hAnsi="Times New Roman CYR"/>
          <w:bCs/>
          <w:iCs/>
          <w:sz w:val="18"/>
          <w:szCs w:val="18"/>
        </w:rPr>
        <w:t>№ 00-00-00000</w:t>
      </w:r>
      <w:proofErr w:type="gramEnd"/>
      <w:r>
        <w:rPr>
          <w:rFonts w:ascii="Times New Roman CYR" w:hAnsi="Times New Roman CYR"/>
          <w:bCs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80AF2AC"/>
    <w:lvl w:ilvl="0">
      <w:numFmt w:val="decimal"/>
      <w:pStyle w:val="a"/>
      <w:lvlText w:val="*"/>
      <w:lvlJc w:val="left"/>
    </w:lvl>
  </w:abstractNum>
  <w:abstractNum w:abstractNumId="1" w15:restartNumberingAfterBreak="0">
    <w:nsid w:val="3C2C3099"/>
    <w:multiLevelType w:val="hybridMultilevel"/>
    <w:tmpl w:val="CD04AC00"/>
    <w:lvl w:ilvl="0" w:tplc="2F8A1FDC">
      <w:start w:val="1"/>
      <w:numFmt w:val="decimal"/>
      <w:pStyle w:val="a0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89598582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 w16cid:durableId="667369365">
    <w:abstractNumId w:val="1"/>
  </w:num>
  <w:num w:numId="3" w16cid:durableId="240218525">
    <w:abstractNumId w:val="1"/>
    <w:lvlOverride w:ilvl="0">
      <w:startOverride w:val="1"/>
    </w:lvlOverride>
  </w:num>
  <w:num w:numId="4" w16cid:durableId="93082003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32D"/>
    <w:rsid w:val="0012009D"/>
    <w:rsid w:val="001A50F3"/>
    <w:rsid w:val="001C632D"/>
    <w:rsid w:val="0021718D"/>
    <w:rsid w:val="002813C3"/>
    <w:rsid w:val="002B376F"/>
    <w:rsid w:val="002C0ED3"/>
    <w:rsid w:val="002E5F89"/>
    <w:rsid w:val="003D7A21"/>
    <w:rsid w:val="00681D98"/>
    <w:rsid w:val="007E4450"/>
    <w:rsid w:val="007F31EE"/>
    <w:rsid w:val="00837FD6"/>
    <w:rsid w:val="00855352"/>
    <w:rsid w:val="00920D31"/>
    <w:rsid w:val="00A35AEF"/>
    <w:rsid w:val="00A85D65"/>
    <w:rsid w:val="00AD1111"/>
    <w:rsid w:val="00B17545"/>
    <w:rsid w:val="00C03429"/>
    <w:rsid w:val="00D23F80"/>
    <w:rsid w:val="00F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1EFB"/>
  <w15:docId w15:val="{3B98BEA8-E02E-E844-B237-BF1B8960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C632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PaperText">
    <w:name w:val="Body Paper Text"/>
    <w:basedOn w:val="a1"/>
    <w:autoRedefine/>
    <w:rsid w:val="001C632D"/>
    <w:rPr>
      <w:szCs w:val="24"/>
    </w:rPr>
  </w:style>
  <w:style w:type="paragraph" w:customStyle="1" w:styleId="UDK">
    <w:name w:val="UDK"/>
    <w:basedOn w:val="a1"/>
    <w:rsid w:val="001C632D"/>
    <w:pPr>
      <w:keepNext/>
      <w:keepLines/>
      <w:spacing w:after="360"/>
      <w:ind w:left="567" w:right="567" w:firstLine="0"/>
      <w:jc w:val="left"/>
    </w:pPr>
    <w:rPr>
      <w:b/>
      <w:kern w:val="28"/>
      <w:sz w:val="24"/>
    </w:rPr>
  </w:style>
  <w:style w:type="character" w:styleId="a5">
    <w:name w:val="footnote reference"/>
    <w:semiHidden/>
    <w:rsid w:val="001C632D"/>
    <w:rPr>
      <w:vertAlign w:val="superscript"/>
    </w:rPr>
  </w:style>
  <w:style w:type="paragraph" w:customStyle="1" w:styleId="PapersTitle">
    <w:name w:val="Paper's Title"/>
    <w:basedOn w:val="a1"/>
    <w:rsid w:val="001C632D"/>
    <w:pPr>
      <w:spacing w:after="360"/>
      <w:ind w:firstLine="0"/>
      <w:jc w:val="center"/>
    </w:pPr>
    <w:rPr>
      <w:b/>
      <w:sz w:val="24"/>
      <w:lang w:val="en-US"/>
    </w:rPr>
  </w:style>
  <w:style w:type="paragraph" w:customStyle="1" w:styleId="Author">
    <w:name w:val="Author"/>
    <w:basedOn w:val="a1"/>
    <w:rsid w:val="001C632D"/>
    <w:pPr>
      <w:spacing w:after="360"/>
      <w:ind w:left="567" w:right="567" w:firstLine="0"/>
      <w:jc w:val="center"/>
    </w:pPr>
    <w:rPr>
      <w:sz w:val="22"/>
      <w:lang w:val="en-US"/>
    </w:rPr>
  </w:style>
  <w:style w:type="paragraph" w:customStyle="1" w:styleId="a6">
    <w:name w:val="Аннотация"/>
    <w:basedOn w:val="a1"/>
    <w:rsid w:val="001C632D"/>
    <w:pPr>
      <w:spacing w:after="240"/>
      <w:ind w:left="567" w:right="567" w:firstLine="0"/>
    </w:pPr>
    <w:rPr>
      <w:sz w:val="18"/>
      <w:lang w:val="en-US"/>
    </w:rPr>
  </w:style>
  <w:style w:type="paragraph" w:customStyle="1" w:styleId="ParagraphTitle">
    <w:name w:val="Paragraph Title"/>
    <w:basedOn w:val="a1"/>
    <w:rsid w:val="001C632D"/>
    <w:pPr>
      <w:spacing w:before="120" w:after="120"/>
      <w:ind w:firstLine="0"/>
      <w:jc w:val="center"/>
    </w:pPr>
    <w:rPr>
      <w:b/>
      <w:sz w:val="22"/>
    </w:rPr>
  </w:style>
  <w:style w:type="paragraph" w:customStyle="1" w:styleId="BodyText21">
    <w:name w:val="Body Text 21"/>
    <w:basedOn w:val="a1"/>
    <w:rsid w:val="001C632D"/>
    <w:rPr>
      <w:lang w:val="en-US"/>
    </w:rPr>
  </w:style>
  <w:style w:type="paragraph" w:styleId="a">
    <w:name w:val="List"/>
    <w:basedOn w:val="a1"/>
    <w:semiHidden/>
    <w:rsid w:val="001C632D"/>
    <w:pPr>
      <w:numPr>
        <w:numId w:val="1"/>
      </w:numPr>
    </w:pPr>
    <w:rPr>
      <w:rFonts w:ascii="Times New Roman CYR" w:hAnsi="Times New Roman CYR"/>
    </w:rPr>
  </w:style>
  <w:style w:type="paragraph" w:customStyle="1" w:styleId="SubparagraphTitle">
    <w:name w:val="Subparagraph Title"/>
    <w:basedOn w:val="a1"/>
    <w:rsid w:val="001C632D"/>
    <w:pPr>
      <w:keepNext/>
      <w:spacing w:before="120" w:line="220" w:lineRule="exact"/>
    </w:pPr>
    <w:rPr>
      <w:b/>
      <w:lang w:val="en-US"/>
    </w:rPr>
  </w:style>
  <w:style w:type="paragraph" w:customStyle="1" w:styleId="Sub-subparagraphTitle">
    <w:name w:val="Sub-subparagraph Title"/>
    <w:basedOn w:val="a1"/>
    <w:rsid w:val="001C632D"/>
    <w:pPr>
      <w:spacing w:before="120" w:line="220" w:lineRule="exact"/>
      <w:jc w:val="left"/>
    </w:pPr>
    <w:rPr>
      <w:b/>
      <w:i/>
      <w:lang w:val="en-US"/>
    </w:rPr>
  </w:style>
  <w:style w:type="character" w:styleId="a7">
    <w:name w:val="Hyperlink"/>
    <w:semiHidden/>
    <w:rsid w:val="001C632D"/>
    <w:rPr>
      <w:color w:val="0000FF"/>
      <w:u w:val="single"/>
    </w:rPr>
  </w:style>
  <w:style w:type="paragraph" w:styleId="a8">
    <w:name w:val="footnote text"/>
    <w:basedOn w:val="a1"/>
    <w:link w:val="a9"/>
    <w:semiHidden/>
    <w:rsid w:val="001C632D"/>
  </w:style>
  <w:style w:type="character" w:customStyle="1" w:styleId="a9">
    <w:name w:val="Текст сноски Знак"/>
    <w:basedOn w:val="a2"/>
    <w:link w:val="a8"/>
    <w:semiHidden/>
    <w:rsid w:val="001C6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нумерованный"/>
    <w:basedOn w:val="a"/>
    <w:rsid w:val="001C632D"/>
    <w:pPr>
      <w:numPr>
        <w:numId w:val="2"/>
      </w:numPr>
    </w:pPr>
    <w:rPr>
      <w:lang w:val="en-US"/>
    </w:rPr>
  </w:style>
  <w:style w:type="paragraph" w:customStyle="1" w:styleId="Keywords">
    <w:name w:val="Keywords"/>
    <w:basedOn w:val="a1"/>
    <w:next w:val="a1"/>
    <w:qFormat/>
    <w:rsid w:val="001C632D"/>
    <w:pPr>
      <w:spacing w:after="240"/>
      <w:ind w:left="567" w:right="567" w:firstLine="0"/>
    </w:pPr>
    <w:rPr>
      <w:sz w:val="18"/>
    </w:rPr>
  </w:style>
  <w:style w:type="character" w:styleId="aa">
    <w:name w:val="Placeholder Text"/>
    <w:basedOn w:val="a2"/>
    <w:uiPriority w:val="99"/>
    <w:semiHidden/>
    <w:rsid w:val="00681D98"/>
    <w:rPr>
      <w:color w:val="808080"/>
    </w:rPr>
  </w:style>
  <w:style w:type="paragraph" w:styleId="ab">
    <w:name w:val="Balloon Text"/>
    <w:basedOn w:val="a1"/>
    <w:link w:val="ac"/>
    <w:uiPriority w:val="99"/>
    <w:semiHidden/>
    <w:unhideWhenUsed/>
    <w:rsid w:val="00681D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681D9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1"/>
    <w:uiPriority w:val="99"/>
    <w:semiHidden/>
    <w:unhideWhenUsed/>
    <w:rsid w:val="0085535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Strong"/>
    <w:basedOn w:val="a2"/>
    <w:uiPriority w:val="22"/>
    <w:qFormat/>
    <w:rsid w:val="00855352"/>
    <w:rPr>
      <w:b/>
      <w:bCs/>
    </w:rPr>
  </w:style>
  <w:style w:type="character" w:styleId="af">
    <w:name w:val="Unresolved Mention"/>
    <w:basedOn w:val="a2"/>
    <w:uiPriority w:val="99"/>
    <w:semiHidden/>
    <w:unhideWhenUsed/>
    <w:rsid w:val="00B17545"/>
    <w:rPr>
      <w:color w:val="605E5C"/>
      <w:shd w:val="clear" w:color="auto" w:fill="E1DFDD"/>
    </w:rPr>
  </w:style>
  <w:style w:type="character" w:styleId="af0">
    <w:name w:val="FollowedHyperlink"/>
    <w:basedOn w:val="a2"/>
    <w:uiPriority w:val="99"/>
    <w:semiHidden/>
    <w:unhideWhenUsed/>
    <w:rsid w:val="00B175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ogo.cselt.stet.it/uvf/fip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.ul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Aleksey Filippov</cp:lastModifiedBy>
  <cp:revision>12</cp:revision>
  <dcterms:created xsi:type="dcterms:W3CDTF">2017-03-18T11:11:00Z</dcterms:created>
  <dcterms:modified xsi:type="dcterms:W3CDTF">2025-04-03T06:05:00Z</dcterms:modified>
</cp:coreProperties>
</file>